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985" w:rsidRDefault="00C21985" w:rsidP="005819F5">
      <w:pPr>
        <w:pStyle w:val="a3"/>
        <w:tabs>
          <w:tab w:val="left" w:pos="1985"/>
        </w:tabs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C21985" w:rsidRPr="00D000FD" w:rsidRDefault="00C21985" w:rsidP="00C21985">
      <w:pPr>
        <w:tabs>
          <w:tab w:val="left" w:pos="621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0FD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Муниципальное казенное  общеобразовательное учреждение</w:t>
      </w:r>
      <w:r w:rsidRPr="00D000F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3D5F14" wp14:editId="70757F0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4" name="Полилиния 4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G0" fmla="+- 2700 0 0"/>
                            <a:gd name="G1" fmla="+- 21600 0 G0"/>
                            <a:gd name="G2" fmla="+- 21600 0 G0"/>
                            <a:gd name="T0" fmla="*/ G0 w 21600"/>
                            <a:gd name="T1" fmla="*/ G0 h 21600"/>
                            <a:gd name="T2" fmla="*/ G1 w 21600"/>
                            <a:gd name="T3" fmla="*/ G2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" path="m,l21600,r,21600l,21600,,xm2700,2700r,16200l18900,18900r,-16200l2700,2700xe">
                <v:stroke joinstyle="miter"/>
                <v:path o:connecttype="custom" o:connectlocs="635000,317500;317500,635000;0,317500;317500,0" o:connectangles="0,90,180,270" textboxrect="2700,2700,18900,18900"/>
                <o:lock v:ext="edit" selection="t"/>
              </v:shape>
            </w:pict>
          </mc:Fallback>
        </mc:AlternateContent>
      </w:r>
    </w:p>
    <w:p w:rsidR="00C21985" w:rsidRPr="00D000FD" w:rsidRDefault="00C21985" w:rsidP="00C21985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0FD">
        <w:rPr>
          <w:rFonts w:ascii="Times New Roman" w:eastAsia="Times New Roman" w:hAnsi="Times New Roman" w:cs="Times New Roman"/>
          <w:sz w:val="28"/>
          <w:szCs w:val="24"/>
          <w:lang w:eastAsia="ru-RU"/>
        </w:rPr>
        <w:t>«Средняя общеобразовательная школа с. Бабстово»</w:t>
      </w:r>
    </w:p>
    <w:p w:rsidR="00C21985" w:rsidRPr="00D000FD" w:rsidRDefault="00C21985" w:rsidP="00C21985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00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5164"/>
      </w:tblGrid>
      <w:tr w:rsidR="00C21985" w:rsidRPr="00D000FD" w:rsidTr="00CA5CD8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«Рассмотрено»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Руководитель МО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ru-RU"/>
              </w:rPr>
              <w:t xml:space="preserve">                         О. А. Сахаровская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vertAlign w:val="superscript"/>
                <w:lang w:eastAsia="ru-RU"/>
              </w:rPr>
              <w:t>подпись                           ФИО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Протокол №  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от «          »       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2022</w:t>
            </w: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«Согласовано»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Заместитель директора по УВР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u w:val="single"/>
                <w:lang w:eastAsia="ru-RU"/>
              </w:rPr>
              <w:t xml:space="preserve">                             Г.Ф. Чернявская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vertAlign w:val="superscript"/>
                <w:lang w:eastAsia="ru-RU"/>
              </w:rPr>
              <w:t>подпись                       ФИО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Протокол № 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     </w:t>
            </w: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от «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    »                     2022</w:t>
            </w: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5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«Утверждено»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Директор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u w:val="single"/>
                <w:lang w:eastAsia="ru-RU"/>
              </w:rPr>
              <w:t xml:space="preserve">                      Г.В. Фирсова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vertAlign w:val="superscript"/>
                <w:lang w:eastAsia="ru-RU"/>
              </w:rPr>
              <w:t>подпись                        ФИО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Приказ № 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     </w:t>
            </w: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от   «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       »                  2022</w:t>
            </w: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г.</w:t>
            </w:r>
          </w:p>
        </w:tc>
      </w:tr>
      <w:tr w:rsidR="00C21985" w:rsidRPr="00D000FD" w:rsidTr="00CA5CD8">
        <w:trPr>
          <w:trHeight w:val="1"/>
        </w:trPr>
        <w:tc>
          <w:tcPr>
            <w:tcW w:w="1510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Рабочая программа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Математика</w:t>
            </w: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»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11</w:t>
            </w: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класс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Учитель:  Сахаровская Ольга Алексеевна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2022 -2023</w:t>
            </w: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учебный год</w:t>
            </w:r>
          </w:p>
          <w:p w:rsidR="00C21985" w:rsidRPr="00D000FD" w:rsidRDefault="00C21985" w:rsidP="00CA5C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1985" w:rsidRDefault="00C21985" w:rsidP="00C2198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85" w:rsidRDefault="00C21985" w:rsidP="00C2198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85" w:rsidRDefault="00C21985" w:rsidP="005819F5">
      <w:pPr>
        <w:pStyle w:val="a3"/>
        <w:tabs>
          <w:tab w:val="left" w:pos="1985"/>
        </w:tabs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5819F5" w:rsidRDefault="00B01057" w:rsidP="005819F5">
      <w:pPr>
        <w:pStyle w:val="a3"/>
        <w:tabs>
          <w:tab w:val="left" w:pos="1985"/>
        </w:tabs>
        <w:spacing w:before="0" w:beforeAutospacing="0" w:after="150" w:afterAutospacing="0"/>
        <w:rPr>
          <w:b/>
          <w:bCs/>
          <w:i/>
          <w:iCs/>
          <w:u w:val="single"/>
        </w:rPr>
      </w:pPr>
      <w:r w:rsidRPr="005819F5">
        <w:rPr>
          <w:b/>
          <w:bCs/>
          <w:color w:val="333333"/>
          <w:shd w:val="clear" w:color="auto" w:fill="FFFFFF"/>
        </w:rPr>
        <w:lastRenderedPageBreak/>
        <w:t>Планируемые результаты</w:t>
      </w:r>
      <w:r w:rsidRPr="005819F5">
        <w:rPr>
          <w:b/>
          <w:bCs/>
          <w:i/>
          <w:iCs/>
          <w:color w:val="333333"/>
          <w:shd w:val="clear" w:color="auto" w:fill="FFFFFF"/>
        </w:rPr>
        <w:t> </w:t>
      </w:r>
      <w:r w:rsidRPr="005819F5">
        <w:rPr>
          <w:b/>
          <w:bCs/>
          <w:color w:val="333333"/>
          <w:shd w:val="clear" w:color="auto" w:fill="FFFFFF"/>
        </w:rPr>
        <w:t>освоения учебного предмета</w:t>
      </w:r>
    </w:p>
    <w:p w:rsidR="00B01057" w:rsidRPr="005819F5" w:rsidRDefault="00B01057" w:rsidP="005819F5">
      <w:pPr>
        <w:pStyle w:val="a3"/>
        <w:tabs>
          <w:tab w:val="left" w:pos="1985"/>
        </w:tabs>
        <w:spacing w:before="0" w:beforeAutospacing="0" w:after="150" w:afterAutospacing="0"/>
        <w:rPr>
          <w:b/>
          <w:bCs/>
          <w:i/>
          <w:iCs/>
          <w:u w:val="single"/>
        </w:rPr>
      </w:pPr>
      <w:r w:rsidRPr="005819F5">
        <w:rPr>
          <w:b/>
          <w:bCs/>
          <w:i/>
          <w:iCs/>
          <w:u w:val="single"/>
        </w:rPr>
        <w:t>личностные результаты</w:t>
      </w:r>
    </w:p>
    <w:p w:rsidR="00B01057" w:rsidRPr="005819F5" w:rsidRDefault="00B01057" w:rsidP="005819F5">
      <w:pPr>
        <w:pStyle w:val="a3"/>
        <w:tabs>
          <w:tab w:val="left" w:pos="1985"/>
        </w:tabs>
        <w:spacing w:before="0" w:beforeAutospacing="0" w:after="150" w:afterAutospacing="0"/>
      </w:pPr>
      <w:r w:rsidRPr="005819F5">
        <w:rPr>
          <w:i/>
          <w:iCs/>
        </w:rPr>
        <w:t>у учащихся будут сформированы:</w:t>
      </w:r>
    </w:p>
    <w:p w:rsidR="00B01057" w:rsidRPr="005819F5" w:rsidRDefault="00B01057" w:rsidP="005819F5">
      <w:pPr>
        <w:pStyle w:val="a3"/>
        <w:numPr>
          <w:ilvl w:val="0"/>
          <w:numId w:val="1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ответственное отношение к учению;</w:t>
      </w:r>
    </w:p>
    <w:p w:rsidR="00B01057" w:rsidRPr="005819F5" w:rsidRDefault="00B01057" w:rsidP="005819F5">
      <w:pPr>
        <w:pStyle w:val="a3"/>
        <w:numPr>
          <w:ilvl w:val="0"/>
          <w:numId w:val="1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 xml:space="preserve">готовность и способность </w:t>
      </w:r>
      <w:proofErr w:type="gramStart"/>
      <w:r w:rsidRPr="005819F5">
        <w:rPr>
          <w:color w:val="333333"/>
        </w:rPr>
        <w:t>обучающихся</w:t>
      </w:r>
      <w:proofErr w:type="gramEnd"/>
      <w:r w:rsidRPr="005819F5">
        <w:rPr>
          <w:color w:val="333333"/>
        </w:rPr>
        <w:t xml:space="preserve"> к саморазвитию и самообразова</w:t>
      </w:r>
      <w:r w:rsidRPr="005819F5">
        <w:rPr>
          <w:color w:val="333333"/>
        </w:rPr>
        <w:softHyphen/>
        <w:t>нию на основе мотивации к обучению и познанию, сознательному отношению к непрерывному образованию как условию успешной профессиональной и общественной деятельности;</w:t>
      </w:r>
    </w:p>
    <w:p w:rsidR="00B01057" w:rsidRPr="005819F5" w:rsidRDefault="00B01057" w:rsidP="004B5FCC">
      <w:pPr>
        <w:pStyle w:val="a3"/>
        <w:numPr>
          <w:ilvl w:val="0"/>
          <w:numId w:val="1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5819F5">
        <w:rPr>
          <w:color w:val="333333"/>
        </w:rPr>
        <w:t>контрпримеры</w:t>
      </w:r>
      <w:proofErr w:type="spellEnd"/>
      <w:r w:rsidRPr="005819F5">
        <w:rPr>
          <w:color w:val="333333"/>
        </w:rPr>
        <w:t>;</w:t>
      </w:r>
    </w:p>
    <w:p w:rsidR="00B01057" w:rsidRPr="005819F5" w:rsidRDefault="00B01057" w:rsidP="004B5FCC">
      <w:pPr>
        <w:pStyle w:val="a3"/>
        <w:numPr>
          <w:ilvl w:val="0"/>
          <w:numId w:val="1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начальные навыки адаптации в динамично изменяющемся мире;</w:t>
      </w:r>
    </w:p>
    <w:p w:rsidR="00B01057" w:rsidRPr="005819F5" w:rsidRDefault="00B01057" w:rsidP="004B5FCC">
      <w:pPr>
        <w:pStyle w:val="a3"/>
        <w:numPr>
          <w:ilvl w:val="0"/>
          <w:numId w:val="1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экологическая культура: ценностное отношение к природному миру, го</w:t>
      </w:r>
      <w:r w:rsidRPr="005819F5">
        <w:rPr>
          <w:color w:val="333333"/>
        </w:rPr>
        <w:softHyphen/>
        <w:t xml:space="preserve">товность следовать нормам природоохранного, </w:t>
      </w:r>
      <w:proofErr w:type="spellStart"/>
      <w:r w:rsidRPr="005819F5">
        <w:rPr>
          <w:color w:val="333333"/>
        </w:rPr>
        <w:t>здоровьесберегающего</w:t>
      </w:r>
      <w:proofErr w:type="spellEnd"/>
      <w:r w:rsidRPr="005819F5">
        <w:rPr>
          <w:color w:val="333333"/>
        </w:rPr>
        <w:t xml:space="preserve"> поведения;</w:t>
      </w:r>
    </w:p>
    <w:p w:rsidR="00B01057" w:rsidRPr="005819F5" w:rsidRDefault="00B01057" w:rsidP="004B5FCC">
      <w:pPr>
        <w:pStyle w:val="a3"/>
        <w:numPr>
          <w:ilvl w:val="0"/>
          <w:numId w:val="1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способности к эмоциональному восприятию математических объектов, задач, решений, рассуждений;</w:t>
      </w:r>
    </w:p>
    <w:p w:rsidR="00B01057" w:rsidRPr="005819F5" w:rsidRDefault="00B01057" w:rsidP="004B5FCC">
      <w:pPr>
        <w:pStyle w:val="a3"/>
        <w:numPr>
          <w:ilvl w:val="0"/>
          <w:numId w:val="1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умение контролировать процесс и результат учебной математической деятельности;</w:t>
      </w:r>
    </w:p>
    <w:p w:rsidR="00B01057" w:rsidRPr="005819F5" w:rsidRDefault="00B01057" w:rsidP="004B5FCC">
      <w:pPr>
        <w:pStyle w:val="a3"/>
        <w:numPr>
          <w:ilvl w:val="0"/>
          <w:numId w:val="1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навыки сотрудничества в процессе учебной, учебно-исследовательской, общественной деятельности.</w:t>
      </w:r>
    </w:p>
    <w:p w:rsidR="00B01057" w:rsidRPr="005819F5" w:rsidRDefault="004B5FCC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9.</w:t>
      </w:r>
      <w:r w:rsidR="00B01057" w:rsidRPr="005819F5">
        <w:rPr>
          <w:color w:val="333333"/>
        </w:rPr>
        <w:t xml:space="preserve"> способность и готовность вести диалог с другими людьми в процессе совместной деятельности.</w:t>
      </w:r>
    </w:p>
    <w:p w:rsidR="00B01057" w:rsidRPr="005819F5" w:rsidRDefault="004B5FCC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10</w:t>
      </w:r>
      <w:r w:rsidR="00B01057" w:rsidRPr="005819F5">
        <w:rPr>
          <w:color w:val="333333"/>
        </w:rPr>
        <w:t>.</w:t>
      </w:r>
      <w:r>
        <w:rPr>
          <w:color w:val="333333"/>
        </w:rPr>
        <w:t xml:space="preserve"> </w:t>
      </w:r>
      <w:r w:rsidR="00B01057" w:rsidRPr="005819F5">
        <w:rPr>
          <w:color w:val="333333"/>
        </w:rPr>
        <w:t>исследовательские умения, необходимые в освоении будущих творческих профессий;</w:t>
      </w:r>
    </w:p>
    <w:p w:rsidR="00B01057" w:rsidRPr="005819F5" w:rsidRDefault="00B01057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i/>
          <w:iCs/>
          <w:color w:val="333333"/>
        </w:rPr>
        <w:t xml:space="preserve">у учащихся могут быть </w:t>
      </w:r>
      <w:proofErr w:type="gramStart"/>
      <w:r w:rsidRPr="005819F5">
        <w:rPr>
          <w:i/>
          <w:iCs/>
          <w:color w:val="333333"/>
        </w:rPr>
        <w:t>сформированы</w:t>
      </w:r>
      <w:proofErr w:type="gramEnd"/>
      <w:r w:rsidRPr="005819F5">
        <w:rPr>
          <w:i/>
          <w:iCs/>
          <w:color w:val="333333"/>
        </w:rPr>
        <w:t>:</w:t>
      </w:r>
    </w:p>
    <w:p w:rsidR="00B01057" w:rsidRPr="005819F5" w:rsidRDefault="00B01057" w:rsidP="004B5FCC">
      <w:pPr>
        <w:pStyle w:val="a3"/>
        <w:numPr>
          <w:ilvl w:val="0"/>
          <w:numId w:val="15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первоначальные представления о математической науке как сфере человече</w:t>
      </w:r>
      <w:r w:rsidRPr="005819F5">
        <w:rPr>
          <w:color w:val="333333"/>
        </w:rPr>
        <w:softHyphen/>
        <w:t>ской деятельности, об этапах её развития, о её значимости для развития цивилизации;</w:t>
      </w:r>
    </w:p>
    <w:p w:rsidR="00B01057" w:rsidRPr="005819F5" w:rsidRDefault="00B01057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ind w:left="360"/>
        <w:rPr>
          <w:color w:val="333333"/>
        </w:rPr>
      </w:pPr>
      <w:r w:rsidRPr="005819F5">
        <w:rPr>
          <w:color w:val="333333"/>
        </w:rPr>
        <w:t>2.коммуникативная компетентность в общении и сотрудничестве со сверст</w:t>
      </w:r>
      <w:r w:rsidRPr="005819F5">
        <w:rPr>
          <w:color w:val="333333"/>
        </w:rPr>
        <w:softHyphen/>
        <w:t>никами в образовательной, учебно-исследовательской, творческой и других видах деятельности;</w:t>
      </w:r>
    </w:p>
    <w:p w:rsidR="00B01057" w:rsidRPr="005819F5" w:rsidRDefault="00B01057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ind w:left="360"/>
        <w:rPr>
          <w:color w:val="333333"/>
        </w:rPr>
      </w:pPr>
      <w:r w:rsidRPr="005819F5">
        <w:rPr>
          <w:color w:val="333333"/>
        </w:rPr>
        <w:t>3.критичность мышления, умение распознавать логически некорректные высказывания, отличать гипотезу от факта;</w:t>
      </w:r>
    </w:p>
    <w:p w:rsidR="00B01057" w:rsidRPr="005819F5" w:rsidRDefault="00B01057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ind w:left="360"/>
        <w:rPr>
          <w:color w:val="333333"/>
        </w:rPr>
      </w:pPr>
      <w:r w:rsidRPr="005819F5">
        <w:rPr>
          <w:color w:val="333333"/>
        </w:rPr>
        <w:t>4.креативность мышления, инициативы, находчивости, активности при ре</w:t>
      </w:r>
      <w:r w:rsidRPr="005819F5">
        <w:rPr>
          <w:color w:val="333333"/>
        </w:rPr>
        <w:softHyphen/>
        <w:t>шении арифметических задач.</w:t>
      </w:r>
    </w:p>
    <w:p w:rsidR="005819F5" w:rsidRDefault="005819F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</w:p>
    <w:p w:rsidR="00B01057" w:rsidRPr="005819F5" w:rsidRDefault="00B01057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proofErr w:type="spellStart"/>
      <w:r w:rsidRPr="005819F5">
        <w:rPr>
          <w:b/>
          <w:bCs/>
          <w:i/>
          <w:iCs/>
          <w:color w:val="333333"/>
        </w:rPr>
        <w:t>Метапредметные</w:t>
      </w:r>
      <w:proofErr w:type="spellEnd"/>
      <w:r w:rsidRPr="005819F5">
        <w:rPr>
          <w:b/>
          <w:bCs/>
          <w:i/>
          <w:iCs/>
          <w:color w:val="333333"/>
        </w:rPr>
        <w:t>:</w:t>
      </w:r>
    </w:p>
    <w:p w:rsidR="00B01057" w:rsidRPr="005819F5" w:rsidRDefault="00B01057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b/>
          <w:bCs/>
          <w:color w:val="333333"/>
        </w:rPr>
        <w:t>регулятивные</w:t>
      </w:r>
    </w:p>
    <w:p w:rsidR="00B01057" w:rsidRPr="005819F5" w:rsidRDefault="00B01057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i/>
          <w:iCs/>
          <w:color w:val="333333"/>
        </w:rPr>
        <w:lastRenderedPageBreak/>
        <w:t>учащиеся научатся:</w:t>
      </w:r>
    </w:p>
    <w:p w:rsidR="00B01057" w:rsidRPr="005819F5" w:rsidRDefault="00B01057" w:rsidP="005819F5">
      <w:pPr>
        <w:pStyle w:val="a3"/>
        <w:numPr>
          <w:ilvl w:val="0"/>
          <w:numId w:val="5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формулировать и удерживать учебную задачу;</w:t>
      </w:r>
    </w:p>
    <w:p w:rsidR="00B01057" w:rsidRPr="005819F5" w:rsidRDefault="00B01057" w:rsidP="005819F5">
      <w:pPr>
        <w:pStyle w:val="a3"/>
        <w:numPr>
          <w:ilvl w:val="0"/>
          <w:numId w:val="5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выбирать действия в соответствии с поставленной задачей и условиями реализации;</w:t>
      </w:r>
    </w:p>
    <w:p w:rsidR="00B01057" w:rsidRPr="005819F5" w:rsidRDefault="00B01057" w:rsidP="005819F5">
      <w:pPr>
        <w:pStyle w:val="a3"/>
        <w:numPr>
          <w:ilvl w:val="0"/>
          <w:numId w:val="5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B01057" w:rsidRPr="005819F5" w:rsidRDefault="00B01057" w:rsidP="005819F5">
      <w:pPr>
        <w:pStyle w:val="a3"/>
        <w:numPr>
          <w:ilvl w:val="0"/>
          <w:numId w:val="5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предвидеть уровень усвоения знаний, его временных характеристик;</w:t>
      </w:r>
    </w:p>
    <w:p w:rsidR="00B01057" w:rsidRPr="005819F5" w:rsidRDefault="00B01057" w:rsidP="005819F5">
      <w:pPr>
        <w:pStyle w:val="a3"/>
        <w:numPr>
          <w:ilvl w:val="0"/>
          <w:numId w:val="5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составлять план и последовательность действий;</w:t>
      </w:r>
    </w:p>
    <w:p w:rsidR="00B01057" w:rsidRPr="005819F5" w:rsidRDefault="00B01057" w:rsidP="005819F5">
      <w:pPr>
        <w:pStyle w:val="a3"/>
        <w:numPr>
          <w:ilvl w:val="0"/>
          <w:numId w:val="5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осуществлять контроль по образцу и вносить необходимые коррективы;</w:t>
      </w:r>
    </w:p>
    <w:p w:rsidR="00B01057" w:rsidRPr="005819F5" w:rsidRDefault="00B01057" w:rsidP="005819F5">
      <w:pPr>
        <w:pStyle w:val="a3"/>
        <w:numPr>
          <w:ilvl w:val="0"/>
          <w:numId w:val="5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адекватно оценивать правильность или ошибочность выполнения учебной</w:t>
      </w:r>
      <w:r w:rsidR="005D6D15" w:rsidRPr="005819F5">
        <w:rPr>
          <w:color w:val="333333"/>
        </w:rPr>
        <w:t xml:space="preserve"> </w:t>
      </w:r>
      <w:r w:rsidRPr="005819F5">
        <w:rPr>
          <w:color w:val="333333"/>
        </w:rPr>
        <w:t>задачи, её объективную трудность и собственные возможности её решения;</w:t>
      </w:r>
    </w:p>
    <w:p w:rsidR="00B01057" w:rsidRPr="005819F5" w:rsidRDefault="00B01057" w:rsidP="005819F5">
      <w:pPr>
        <w:pStyle w:val="a3"/>
        <w:numPr>
          <w:ilvl w:val="0"/>
          <w:numId w:val="5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сличать способ действия и его результат с заданным эталоном с целью обнаружения</w:t>
      </w:r>
      <w:r w:rsidR="005D6D15" w:rsidRPr="005819F5">
        <w:rPr>
          <w:color w:val="333333"/>
        </w:rPr>
        <w:t xml:space="preserve"> </w:t>
      </w:r>
      <w:r w:rsidRPr="005819F5">
        <w:rPr>
          <w:color w:val="333333"/>
        </w:rPr>
        <w:t>отклонений и отличий от эталона;</w:t>
      </w: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i/>
          <w:iCs/>
          <w:color w:val="333333"/>
        </w:rPr>
        <w:t>учащиеся получат возможность научиться:</w:t>
      </w:r>
    </w:p>
    <w:p w:rsidR="005D6D15" w:rsidRPr="005819F5" w:rsidRDefault="005D6D15" w:rsidP="005819F5">
      <w:pPr>
        <w:pStyle w:val="a3"/>
        <w:numPr>
          <w:ilvl w:val="0"/>
          <w:numId w:val="6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 xml:space="preserve">определять последовательность промежуточных целей и </w:t>
      </w:r>
      <w:proofErr w:type="spellStart"/>
      <w:r w:rsidRPr="005819F5">
        <w:rPr>
          <w:color w:val="333333"/>
        </w:rPr>
        <w:t>соответствующихим</w:t>
      </w:r>
      <w:proofErr w:type="spellEnd"/>
      <w:r w:rsidRPr="005819F5">
        <w:rPr>
          <w:color w:val="333333"/>
        </w:rPr>
        <w:t xml:space="preserve"> действий с учётом конечного результата;</w:t>
      </w:r>
    </w:p>
    <w:p w:rsidR="005D6D15" w:rsidRPr="005819F5" w:rsidRDefault="005D6D15" w:rsidP="005819F5">
      <w:pPr>
        <w:pStyle w:val="a3"/>
        <w:numPr>
          <w:ilvl w:val="0"/>
          <w:numId w:val="6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предвидеть возможности получения конкретного результата при решении задач;</w:t>
      </w:r>
    </w:p>
    <w:p w:rsidR="005D6D15" w:rsidRPr="005819F5" w:rsidRDefault="005D6D15" w:rsidP="005819F5">
      <w:pPr>
        <w:pStyle w:val="a3"/>
        <w:numPr>
          <w:ilvl w:val="0"/>
          <w:numId w:val="6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осуществлять констатирующий и прогнозирующий контроль по результату и по способу действия;</w:t>
      </w:r>
    </w:p>
    <w:p w:rsidR="005D6D15" w:rsidRPr="005819F5" w:rsidRDefault="005D6D15" w:rsidP="005819F5">
      <w:pPr>
        <w:pStyle w:val="a3"/>
        <w:numPr>
          <w:ilvl w:val="0"/>
          <w:numId w:val="6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 xml:space="preserve">выделять и формулировать то, что усвоено и что нужно </w:t>
      </w:r>
      <w:proofErr w:type="gramStart"/>
      <w:r w:rsidRPr="005819F5">
        <w:rPr>
          <w:color w:val="333333"/>
        </w:rPr>
        <w:t>усвоить</w:t>
      </w:r>
      <w:proofErr w:type="gramEnd"/>
      <w:r w:rsidRPr="005819F5">
        <w:rPr>
          <w:color w:val="333333"/>
        </w:rPr>
        <w:t>, определять качество и уровень усвоения;</w:t>
      </w:r>
    </w:p>
    <w:p w:rsidR="005D6D15" w:rsidRPr="005819F5" w:rsidRDefault="005D6D15" w:rsidP="005819F5">
      <w:pPr>
        <w:pStyle w:val="a3"/>
        <w:numPr>
          <w:ilvl w:val="0"/>
          <w:numId w:val="6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концентрировать волю для преодоления интеллектуальных затруднений и физических препятствий;</w:t>
      </w: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b/>
          <w:bCs/>
          <w:color w:val="333333"/>
        </w:rPr>
        <w:t>познавательные</w:t>
      </w:r>
    </w:p>
    <w:p w:rsidR="005D6D15" w:rsidRPr="005D6D15" w:rsidRDefault="005D6D15" w:rsidP="005819F5">
      <w:pPr>
        <w:shd w:val="clear" w:color="auto" w:fill="FFFFFF"/>
        <w:tabs>
          <w:tab w:val="left" w:pos="1985"/>
        </w:tabs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D6D1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учащиеся научатся:</w:t>
      </w:r>
    </w:p>
    <w:p w:rsidR="005D6D15" w:rsidRPr="005D6D15" w:rsidRDefault="005D6D15" w:rsidP="005819F5">
      <w:pPr>
        <w:numPr>
          <w:ilvl w:val="0"/>
          <w:numId w:val="7"/>
        </w:numPr>
        <w:shd w:val="clear" w:color="auto" w:fill="FFFFFF"/>
        <w:tabs>
          <w:tab w:val="left" w:pos="1985"/>
        </w:tabs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D6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выделять и формулировать познавательную цель;</w:t>
      </w:r>
    </w:p>
    <w:p w:rsidR="005D6D15" w:rsidRPr="005D6D15" w:rsidRDefault="005D6D15" w:rsidP="005819F5">
      <w:pPr>
        <w:numPr>
          <w:ilvl w:val="0"/>
          <w:numId w:val="7"/>
        </w:numPr>
        <w:shd w:val="clear" w:color="auto" w:fill="FFFFFF"/>
        <w:tabs>
          <w:tab w:val="left" w:pos="1985"/>
        </w:tabs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D6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общие приёмы решения задач;</w:t>
      </w:r>
    </w:p>
    <w:p w:rsidR="005D6D15" w:rsidRPr="005D6D15" w:rsidRDefault="005D6D15" w:rsidP="005819F5">
      <w:pPr>
        <w:numPr>
          <w:ilvl w:val="0"/>
          <w:numId w:val="7"/>
        </w:numPr>
        <w:shd w:val="clear" w:color="auto" w:fill="FFFFFF"/>
        <w:tabs>
          <w:tab w:val="left" w:pos="1985"/>
        </w:tabs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D6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правила и пользоваться инструкциями и освоенными закономерностями;</w:t>
      </w:r>
    </w:p>
    <w:p w:rsidR="005D6D15" w:rsidRPr="005D6D15" w:rsidRDefault="005D6D15" w:rsidP="005819F5">
      <w:pPr>
        <w:numPr>
          <w:ilvl w:val="0"/>
          <w:numId w:val="7"/>
        </w:numPr>
        <w:shd w:val="clear" w:color="auto" w:fill="FFFFFF"/>
        <w:tabs>
          <w:tab w:val="left" w:pos="1985"/>
        </w:tabs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D6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смысловое чтение;</w:t>
      </w:r>
    </w:p>
    <w:p w:rsidR="005D6D15" w:rsidRPr="005D6D15" w:rsidRDefault="005D6D15" w:rsidP="005819F5">
      <w:pPr>
        <w:numPr>
          <w:ilvl w:val="0"/>
          <w:numId w:val="7"/>
        </w:numPr>
        <w:shd w:val="clear" w:color="auto" w:fill="FFFFFF"/>
        <w:tabs>
          <w:tab w:val="left" w:pos="19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D6D1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моделировать явления и процессы, протекающие по экспоненциальной и логарифмической зависимости, с помощью формул и графиков показательной функции;</w:t>
      </w:r>
    </w:p>
    <w:p w:rsidR="005D6D15" w:rsidRPr="005D6D15" w:rsidRDefault="005D6D15" w:rsidP="005819F5">
      <w:pPr>
        <w:numPr>
          <w:ilvl w:val="0"/>
          <w:numId w:val="7"/>
        </w:numPr>
        <w:shd w:val="clear" w:color="auto" w:fill="FFFFFF"/>
        <w:tabs>
          <w:tab w:val="left" w:pos="19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D6D1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исследовать реальные процессы и явления, протекающие по законам показательной логарифмической зависимости, с помощью свойств показательной и логарифмической функции.</w:t>
      </w:r>
    </w:p>
    <w:p w:rsidR="005D6D15" w:rsidRPr="005819F5" w:rsidRDefault="005D6D15" w:rsidP="005819F5">
      <w:pPr>
        <w:numPr>
          <w:ilvl w:val="0"/>
          <w:numId w:val="7"/>
        </w:numPr>
        <w:shd w:val="clear" w:color="auto" w:fill="FFFFFF"/>
        <w:tabs>
          <w:tab w:val="left" w:pos="1985"/>
        </w:tabs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D6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самостоятельно ставить цели, выбирать и создавать алгоритмы </w:t>
      </w:r>
      <w:proofErr w:type="spellStart"/>
      <w:r w:rsidRPr="005D6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длярешении</w:t>
      </w:r>
      <w:proofErr w:type="spellEnd"/>
      <w:r w:rsidRPr="005D6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учебных математических проблем;</w:t>
      </w:r>
    </w:p>
    <w:p w:rsidR="005D6D15" w:rsidRPr="005819F5" w:rsidRDefault="005D6D15" w:rsidP="005819F5">
      <w:pPr>
        <w:pStyle w:val="a3"/>
        <w:numPr>
          <w:ilvl w:val="0"/>
          <w:numId w:val="7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 xml:space="preserve">понимать сущность алгоритмических предписаний и уметь действовать и </w:t>
      </w:r>
      <w:proofErr w:type="gramStart"/>
      <w:r w:rsidRPr="005819F5">
        <w:rPr>
          <w:color w:val="333333"/>
        </w:rPr>
        <w:t>соответствии</w:t>
      </w:r>
      <w:proofErr w:type="gramEnd"/>
      <w:r w:rsidRPr="005819F5">
        <w:rPr>
          <w:color w:val="333333"/>
        </w:rPr>
        <w:t xml:space="preserve"> с предложенным алгоритмом;</w:t>
      </w:r>
    </w:p>
    <w:p w:rsidR="005D6D15" w:rsidRPr="005819F5" w:rsidRDefault="005D6D15" w:rsidP="005819F5">
      <w:pPr>
        <w:pStyle w:val="a3"/>
        <w:numPr>
          <w:ilvl w:val="0"/>
          <w:numId w:val="7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понимать и использовать математические средства наглядности (рисунки, чертежи, схемы и др.) для иллюстрации, интерпретации, аргументации; самостоятельно определять цели деятельности по изучению элементарных функций и их применению, использовать все возможные ресурсы для достижения поставленных целей;</w:t>
      </w:r>
    </w:p>
    <w:p w:rsidR="005D6D15" w:rsidRPr="005819F5" w:rsidRDefault="005D6D15" w:rsidP="005819F5">
      <w:pPr>
        <w:pStyle w:val="a3"/>
        <w:numPr>
          <w:ilvl w:val="0"/>
          <w:numId w:val="7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находить в различных источниках информацию, необходимую для решения математических проблем, и представлять её в понятной форме; принимать решит, в условиях неполной и избыточной, точной и вероятностной информации;</w:t>
      </w:r>
    </w:p>
    <w:p w:rsidR="005D6D15" w:rsidRPr="005D6D15" w:rsidRDefault="005D6D15" w:rsidP="005819F5">
      <w:pPr>
        <w:shd w:val="clear" w:color="auto" w:fill="FFFFFF"/>
        <w:tabs>
          <w:tab w:val="left" w:pos="1985"/>
        </w:tabs>
        <w:spacing w:after="15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i/>
          <w:iCs/>
          <w:color w:val="333333"/>
        </w:rPr>
        <w:t>учащиеся получат возможность научиться:</w:t>
      </w:r>
    </w:p>
    <w:p w:rsidR="005D6D15" w:rsidRPr="005819F5" w:rsidRDefault="005D6D15" w:rsidP="005819F5">
      <w:pPr>
        <w:pStyle w:val="a3"/>
        <w:numPr>
          <w:ilvl w:val="0"/>
          <w:numId w:val="9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устанавливать причинно-следственные связи; строить логические рассуждении, умозаключения (индуктивные, дедуктивные и по аналогии) и выводы;</w:t>
      </w:r>
    </w:p>
    <w:p w:rsidR="005D6D15" w:rsidRPr="005819F5" w:rsidRDefault="005D6D15" w:rsidP="005819F5">
      <w:pPr>
        <w:pStyle w:val="a3"/>
        <w:numPr>
          <w:ilvl w:val="0"/>
          <w:numId w:val="9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 xml:space="preserve">формировать </w:t>
      </w:r>
      <w:proofErr w:type="gramStart"/>
      <w:r w:rsidRPr="005819F5">
        <w:rPr>
          <w:color w:val="333333"/>
        </w:rPr>
        <w:t>учебную</w:t>
      </w:r>
      <w:proofErr w:type="gramEnd"/>
      <w:r w:rsidRPr="005819F5">
        <w:rPr>
          <w:color w:val="333333"/>
        </w:rPr>
        <w:t xml:space="preserve"> и </w:t>
      </w:r>
      <w:proofErr w:type="spellStart"/>
      <w:r w:rsidRPr="005819F5">
        <w:rPr>
          <w:color w:val="333333"/>
        </w:rPr>
        <w:t>общепользовательскую</w:t>
      </w:r>
      <w:proofErr w:type="spellEnd"/>
      <w:r w:rsidRPr="005819F5">
        <w:rPr>
          <w:color w:val="333333"/>
        </w:rPr>
        <w:t xml:space="preserve"> компетентности в области использования информационно-коммуникационных технологий (ИКГ-компетентности);</w:t>
      </w:r>
    </w:p>
    <w:p w:rsidR="005D6D15" w:rsidRPr="005819F5" w:rsidRDefault="005D6D15" w:rsidP="005819F5">
      <w:pPr>
        <w:pStyle w:val="a3"/>
        <w:numPr>
          <w:ilvl w:val="0"/>
          <w:numId w:val="9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видеть математическую задачу в других дисциплинах, в окружающей жизни;</w:t>
      </w:r>
    </w:p>
    <w:p w:rsidR="005D6D15" w:rsidRPr="005819F5" w:rsidRDefault="005D6D15" w:rsidP="005819F5">
      <w:pPr>
        <w:pStyle w:val="a3"/>
        <w:numPr>
          <w:ilvl w:val="0"/>
          <w:numId w:val="9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выдвигать гипотезы при решении учебных задач и понимать необходи</w:t>
      </w:r>
      <w:r w:rsidRPr="005819F5">
        <w:rPr>
          <w:color w:val="333333"/>
        </w:rPr>
        <w:softHyphen/>
        <w:t>мость их проверки;</w:t>
      </w:r>
    </w:p>
    <w:p w:rsidR="005D6D15" w:rsidRPr="005819F5" w:rsidRDefault="005D6D15" w:rsidP="005819F5">
      <w:pPr>
        <w:pStyle w:val="a3"/>
        <w:numPr>
          <w:ilvl w:val="0"/>
          <w:numId w:val="9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планировать и осуществлять деятельность, направленную на решение задач исследовательского характера;</w:t>
      </w:r>
    </w:p>
    <w:p w:rsidR="005D6D15" w:rsidRPr="005819F5" w:rsidRDefault="005D6D15" w:rsidP="005819F5">
      <w:pPr>
        <w:pStyle w:val="a3"/>
        <w:numPr>
          <w:ilvl w:val="0"/>
          <w:numId w:val="9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выбирать наиболее рациональные и эффективные способы решения задач;</w:t>
      </w:r>
    </w:p>
    <w:p w:rsidR="005D6D15" w:rsidRPr="005819F5" w:rsidRDefault="005D6D15" w:rsidP="005819F5">
      <w:pPr>
        <w:pStyle w:val="a3"/>
        <w:numPr>
          <w:ilvl w:val="0"/>
          <w:numId w:val="9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5D6D15" w:rsidRPr="005819F5" w:rsidRDefault="005D6D15" w:rsidP="005819F5">
      <w:pPr>
        <w:pStyle w:val="a3"/>
        <w:numPr>
          <w:ilvl w:val="0"/>
          <w:numId w:val="9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оценивать информацию (критическая оценка, оценка достоверности);</w:t>
      </w:r>
    </w:p>
    <w:p w:rsidR="005D6D15" w:rsidRPr="004B5FCC" w:rsidRDefault="005D6D15" w:rsidP="004B5FCC">
      <w:pPr>
        <w:pStyle w:val="a3"/>
        <w:numPr>
          <w:ilvl w:val="0"/>
          <w:numId w:val="9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устанавливать причинно-следственные связи, выс</w:t>
      </w:r>
      <w:r w:rsidR="004B5FCC">
        <w:rPr>
          <w:color w:val="333333"/>
        </w:rPr>
        <w:t>траивать рассуждения, обобщени</w:t>
      </w:r>
      <w:r w:rsidR="00A25215">
        <w:rPr>
          <w:color w:val="333333"/>
        </w:rPr>
        <w:t>я.</w:t>
      </w:r>
    </w:p>
    <w:p w:rsidR="004C1676" w:rsidRDefault="004C1676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jc w:val="center"/>
        <w:rPr>
          <w:b/>
          <w:bCs/>
          <w:i/>
          <w:iCs/>
          <w:color w:val="333333"/>
          <w:u w:val="single"/>
        </w:rPr>
      </w:pPr>
    </w:p>
    <w:p w:rsidR="004C1676" w:rsidRDefault="004C1676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jc w:val="center"/>
        <w:rPr>
          <w:b/>
          <w:bCs/>
          <w:i/>
          <w:iCs/>
          <w:color w:val="333333"/>
          <w:u w:val="single"/>
        </w:rPr>
      </w:pPr>
    </w:p>
    <w:p w:rsidR="004C1676" w:rsidRDefault="004C1676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jc w:val="center"/>
        <w:rPr>
          <w:b/>
          <w:bCs/>
          <w:i/>
          <w:iCs/>
          <w:color w:val="333333"/>
          <w:u w:val="single"/>
        </w:rPr>
      </w:pPr>
    </w:p>
    <w:p w:rsidR="004C1676" w:rsidRDefault="004C1676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jc w:val="center"/>
        <w:rPr>
          <w:b/>
          <w:bCs/>
          <w:i/>
          <w:iCs/>
          <w:color w:val="333333"/>
          <w:u w:val="single"/>
        </w:rPr>
      </w:pP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jc w:val="center"/>
        <w:rPr>
          <w:color w:val="333333"/>
        </w:rPr>
      </w:pPr>
      <w:r w:rsidRPr="005819F5">
        <w:rPr>
          <w:b/>
          <w:bCs/>
          <w:i/>
          <w:iCs/>
          <w:color w:val="333333"/>
          <w:u w:val="single"/>
        </w:rPr>
        <w:lastRenderedPageBreak/>
        <w:t>Предметные результаты:</w:t>
      </w: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jc w:val="center"/>
        <w:rPr>
          <w:color w:val="333333"/>
        </w:rPr>
      </w:pP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 (1-й уровень планируемых результатов), выпускник </w:t>
      </w:r>
      <w:r w:rsidRPr="005819F5">
        <w:rPr>
          <w:b/>
          <w:bCs/>
          <w:color w:val="333333"/>
        </w:rPr>
        <w:t>научится, </w:t>
      </w:r>
      <w:r w:rsidRPr="005819F5">
        <w:rPr>
          <w:color w:val="333333"/>
        </w:rPr>
        <w:t>а также </w:t>
      </w:r>
      <w:r w:rsidRPr="005819F5">
        <w:rPr>
          <w:b/>
          <w:bCs/>
          <w:color w:val="333333"/>
        </w:rPr>
        <w:t>получит возможность</w:t>
      </w:r>
      <w:r w:rsidR="005819F5" w:rsidRPr="005819F5">
        <w:rPr>
          <w:b/>
          <w:bCs/>
          <w:color w:val="333333"/>
        </w:rPr>
        <w:t xml:space="preserve"> </w:t>
      </w:r>
      <w:r w:rsidR="005819F5" w:rsidRPr="005819F5">
        <w:rPr>
          <w:bCs/>
          <w:color w:val="333333"/>
        </w:rPr>
        <w:t>на</w:t>
      </w:r>
      <w:r w:rsidRPr="005819F5">
        <w:rPr>
          <w:bCs/>
          <w:color w:val="333333"/>
        </w:rPr>
        <w:t>учиться</w:t>
      </w:r>
      <w:r w:rsidRPr="005819F5">
        <w:rPr>
          <w:b/>
          <w:bCs/>
          <w:color w:val="333333"/>
        </w:rPr>
        <w:t> </w:t>
      </w:r>
      <w:r w:rsidRPr="005819F5">
        <w:rPr>
          <w:color w:val="333333"/>
        </w:rPr>
        <w:t>для развития мышления (2-й уровень планируемых результатов, выделено </w:t>
      </w:r>
      <w:r w:rsidRPr="005819F5">
        <w:rPr>
          <w:i/>
          <w:iCs/>
          <w:color w:val="333333"/>
        </w:rPr>
        <w:t>курсивом</w:t>
      </w:r>
      <w:r w:rsidRPr="005819F5">
        <w:rPr>
          <w:color w:val="333333"/>
        </w:rPr>
        <w:t>):</w:t>
      </w: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b/>
          <w:bCs/>
          <w:color w:val="333333"/>
        </w:rPr>
        <w:t>Метод координат в пространстве:</w:t>
      </w:r>
    </w:p>
    <w:p w:rsidR="005D6D15" w:rsidRPr="005819F5" w:rsidRDefault="005D6D15" w:rsidP="005819F5">
      <w:pPr>
        <w:pStyle w:val="a3"/>
        <w:numPr>
          <w:ilvl w:val="0"/>
          <w:numId w:val="11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Использовать формулы скалярного произведения векторов, длины отрезка, координат середины отрезка при решении задач.</w:t>
      </w:r>
    </w:p>
    <w:p w:rsidR="005D6D15" w:rsidRPr="005819F5" w:rsidRDefault="005D6D15" w:rsidP="005819F5">
      <w:pPr>
        <w:pStyle w:val="a3"/>
        <w:numPr>
          <w:ilvl w:val="0"/>
          <w:numId w:val="11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 xml:space="preserve">Строить точки по их координатам, находят координаты векторов. Находить угол между векторами, вычисляют угол </w:t>
      </w:r>
      <w:proofErr w:type="gramStart"/>
      <w:r w:rsidRPr="005819F5">
        <w:rPr>
          <w:color w:val="333333"/>
        </w:rPr>
        <w:t>между</w:t>
      </w:r>
      <w:proofErr w:type="gramEnd"/>
      <w:r w:rsidRPr="005819F5">
        <w:rPr>
          <w:color w:val="333333"/>
        </w:rPr>
        <w:t xml:space="preserve"> прямыми.</w:t>
      </w:r>
    </w:p>
    <w:p w:rsidR="005D6D15" w:rsidRPr="005819F5" w:rsidRDefault="005D6D15" w:rsidP="005819F5">
      <w:pPr>
        <w:pStyle w:val="a3"/>
        <w:numPr>
          <w:ilvl w:val="0"/>
          <w:numId w:val="11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Выполнять построение фигуры, симметричной относительно оси симметрии, центра симметрии, плоскости, при параллельном переносе.</w:t>
      </w:r>
    </w:p>
    <w:p w:rsidR="005D6D15" w:rsidRPr="005819F5" w:rsidRDefault="005D6D15" w:rsidP="005819F5">
      <w:pPr>
        <w:pStyle w:val="a3"/>
        <w:numPr>
          <w:ilvl w:val="0"/>
          <w:numId w:val="11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i/>
          <w:iCs/>
          <w:color w:val="333333"/>
        </w:rPr>
        <w:t>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:rsidR="005D6D15" w:rsidRPr="005819F5" w:rsidRDefault="005D6D15" w:rsidP="005819F5">
      <w:pPr>
        <w:pStyle w:val="a3"/>
        <w:numPr>
          <w:ilvl w:val="0"/>
          <w:numId w:val="11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i/>
          <w:iCs/>
          <w:color w:val="333333"/>
        </w:rPr>
        <w:t>применять координатно-векторный метод для вычисления отношений, расстояний и углов;</w:t>
      </w: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b/>
          <w:bCs/>
          <w:color w:val="333333"/>
        </w:rPr>
        <w:t>Цилиндр, конус, шар:</w:t>
      </w:r>
    </w:p>
    <w:p w:rsidR="005D6D15" w:rsidRPr="005819F5" w:rsidRDefault="005D6D15" w:rsidP="005819F5">
      <w:pPr>
        <w:pStyle w:val="a3"/>
        <w:numPr>
          <w:ilvl w:val="0"/>
          <w:numId w:val="12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Формулировать основные понятия, свойства, признаки и теоремы раздела.</w:t>
      </w:r>
    </w:p>
    <w:p w:rsidR="005D6D15" w:rsidRPr="005819F5" w:rsidRDefault="005D6D15" w:rsidP="005819F5">
      <w:pPr>
        <w:pStyle w:val="a3"/>
        <w:numPr>
          <w:ilvl w:val="0"/>
          <w:numId w:val="12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Воспроизводить вывод и доказательство основных формул и теорем.</w:t>
      </w:r>
    </w:p>
    <w:p w:rsidR="005D6D15" w:rsidRPr="005819F5" w:rsidRDefault="005D6D15" w:rsidP="005819F5">
      <w:pPr>
        <w:pStyle w:val="a3"/>
        <w:numPr>
          <w:ilvl w:val="0"/>
          <w:numId w:val="12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Вычислять площади боковой и полной поверхности цилиндра, конуса, шара.</w:t>
      </w:r>
    </w:p>
    <w:p w:rsidR="005D6D15" w:rsidRPr="005819F5" w:rsidRDefault="005D6D15" w:rsidP="005819F5">
      <w:pPr>
        <w:pStyle w:val="a3"/>
        <w:numPr>
          <w:ilvl w:val="0"/>
          <w:numId w:val="12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Выполнять чертежи по условию задачи, строить сечения</w:t>
      </w:r>
    </w:p>
    <w:p w:rsidR="005D6D15" w:rsidRPr="005819F5" w:rsidRDefault="005D6D15" w:rsidP="005819F5">
      <w:pPr>
        <w:pStyle w:val="a3"/>
        <w:numPr>
          <w:ilvl w:val="0"/>
          <w:numId w:val="12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i/>
          <w:iCs/>
          <w:color w:val="333333"/>
        </w:rP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5D6D15" w:rsidRPr="005819F5" w:rsidRDefault="005D6D15" w:rsidP="005819F5">
      <w:pPr>
        <w:pStyle w:val="a3"/>
        <w:numPr>
          <w:ilvl w:val="0"/>
          <w:numId w:val="12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i/>
          <w:iCs/>
          <w:color w:val="333333"/>
        </w:rPr>
        <w:t>строить сечения многогранников и изображать сечения тел вращения.</w:t>
      </w: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b/>
          <w:bCs/>
          <w:color w:val="333333"/>
        </w:rPr>
        <w:t>Объемы тел:</w:t>
      </w:r>
    </w:p>
    <w:p w:rsidR="005D6D15" w:rsidRPr="005819F5" w:rsidRDefault="005D6D15" w:rsidP="005819F5">
      <w:pPr>
        <w:pStyle w:val="a3"/>
        <w:numPr>
          <w:ilvl w:val="0"/>
          <w:numId w:val="13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Воспроизводить вывод и доказательство основных формул и теорем.</w:t>
      </w:r>
    </w:p>
    <w:p w:rsidR="005D6D15" w:rsidRPr="005819F5" w:rsidRDefault="005D6D15" w:rsidP="005819F5">
      <w:pPr>
        <w:pStyle w:val="a3"/>
        <w:numPr>
          <w:ilvl w:val="0"/>
          <w:numId w:val="13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proofErr w:type="gramStart"/>
      <w:r w:rsidRPr="005819F5">
        <w:rPr>
          <w:color w:val="333333"/>
        </w:rPr>
        <w:lastRenderedPageBreak/>
        <w:t>Вычислять объем прямоугольного параллелепипеда, прямой призмы, цилиндра, наклонной призмы, пирамиды, конуса, шара, шарового сегмента, шарового слоя и шарового сектора.</w:t>
      </w:r>
      <w:proofErr w:type="gramEnd"/>
    </w:p>
    <w:p w:rsidR="005D6D15" w:rsidRPr="00A25215" w:rsidRDefault="005D6D15" w:rsidP="005819F5">
      <w:pPr>
        <w:pStyle w:val="a3"/>
        <w:numPr>
          <w:ilvl w:val="0"/>
          <w:numId w:val="13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i/>
          <w:iCs/>
          <w:color w:val="333333"/>
        </w:rPr>
        <w:t>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</w: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b/>
          <w:bCs/>
          <w:color w:val="333333"/>
        </w:rPr>
        <w:t>В повседневной жизни и при изучении других учебных предметов:</w:t>
      </w:r>
    </w:p>
    <w:p w:rsidR="005D6D15" w:rsidRPr="005819F5" w:rsidRDefault="005D6D15" w:rsidP="005819F5">
      <w:pPr>
        <w:pStyle w:val="a3"/>
        <w:numPr>
          <w:ilvl w:val="0"/>
          <w:numId w:val="14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исследовать (моделировать) несложные практические ситуации на основе изученных формул и свойств фигур;</w:t>
      </w:r>
    </w:p>
    <w:p w:rsidR="005D6D15" w:rsidRPr="005819F5" w:rsidRDefault="005D6D15" w:rsidP="005819F5">
      <w:pPr>
        <w:pStyle w:val="a3"/>
        <w:numPr>
          <w:ilvl w:val="0"/>
          <w:numId w:val="14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вычислять площади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5D6D15" w:rsidRPr="005819F5" w:rsidRDefault="005D6D15" w:rsidP="005819F5">
      <w:pPr>
        <w:pStyle w:val="a3"/>
        <w:numPr>
          <w:ilvl w:val="0"/>
          <w:numId w:val="14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i/>
          <w:iCs/>
          <w:color w:val="333333"/>
        </w:rPr>
        <w:t>использовать построения и исследования простейших математических моделей реальных ситуаций или прикладных задач;</w:t>
      </w:r>
    </w:p>
    <w:p w:rsidR="005D6D15" w:rsidRPr="00A25215" w:rsidRDefault="005D6D15" w:rsidP="005819F5">
      <w:pPr>
        <w:pStyle w:val="a3"/>
        <w:numPr>
          <w:ilvl w:val="0"/>
          <w:numId w:val="14"/>
        </w:numPr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i/>
          <w:iCs/>
          <w:color w:val="333333"/>
        </w:rPr>
        <w:t>уметь интерпретировать полученный при решении результат, оценивать его правдоподобие в контексте заданной реальной ситуации или прикладной задачи.</w:t>
      </w: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b/>
          <w:bCs/>
          <w:color w:val="333333"/>
        </w:rPr>
        <w:t>Элементы математического анализа</w:t>
      </w: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— Оперировать понятиями: производная функции в точке, касательная к графику функции, производная функции;</w:t>
      </w: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— определять значение производной функции в точке по изображению касательной к графику, проведённой в этой точке;</w:t>
      </w: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— </w:t>
      </w:r>
      <w:r w:rsidRPr="005819F5">
        <w:rPr>
          <w:i/>
          <w:iCs/>
          <w:color w:val="333333"/>
        </w:rPr>
        <w:t>вычислять производную одночлена, многочлена, квадратного корня, производную суммы функций;</w:t>
      </w: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— </w:t>
      </w:r>
      <w:r w:rsidRPr="005819F5">
        <w:rPr>
          <w:i/>
          <w:iCs/>
          <w:color w:val="333333"/>
        </w:rPr>
        <w:t>вычислять производные элементарных функций и их комбинаций, используя справочные материалы;</w:t>
      </w: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 xml:space="preserve">— решать несложные задачи на применение связи между промежутками монотонности и точками экстремума функции, с одной стороны, и промежутками </w:t>
      </w:r>
      <w:proofErr w:type="spellStart"/>
      <w:r w:rsidRPr="005819F5">
        <w:rPr>
          <w:color w:val="333333"/>
        </w:rPr>
        <w:t>знакопостоянства</w:t>
      </w:r>
      <w:proofErr w:type="spellEnd"/>
      <w:r w:rsidRPr="005819F5">
        <w:rPr>
          <w:color w:val="333333"/>
        </w:rPr>
        <w:t xml:space="preserve"> и нулями производной этой функции — с другой;</w:t>
      </w:r>
    </w:p>
    <w:p w:rsidR="005D6D15" w:rsidRPr="005819F5" w:rsidRDefault="005D6D15" w:rsidP="005819F5">
      <w:pPr>
        <w:pStyle w:val="a3"/>
        <w:shd w:val="clear" w:color="auto" w:fill="FFFFFF"/>
        <w:tabs>
          <w:tab w:val="left" w:pos="1985"/>
        </w:tabs>
        <w:spacing w:before="0" w:beforeAutospacing="0" w:after="150" w:afterAutospacing="0"/>
        <w:rPr>
          <w:color w:val="333333"/>
        </w:rPr>
      </w:pPr>
      <w:r w:rsidRPr="005819F5">
        <w:rPr>
          <w:color w:val="333333"/>
        </w:rPr>
        <w:t>— </w:t>
      </w:r>
      <w:r w:rsidRPr="005819F5">
        <w:rPr>
          <w:i/>
          <w:iCs/>
          <w:color w:val="333333"/>
        </w:rPr>
        <w:t>исследовать функции на монотонность, находить наибольшие и наименьшие значения функций, строить графики многочленов и простых рациональных функций с использованием аппарата математического анализа.</w:t>
      </w:r>
    </w:p>
    <w:p w:rsidR="009526F6" w:rsidRDefault="009526F6" w:rsidP="005819F5">
      <w:pPr>
        <w:tabs>
          <w:tab w:val="left" w:pos="19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36BD" w:rsidRDefault="007136BD" w:rsidP="004168C8">
      <w:pPr>
        <w:shd w:val="clear" w:color="auto" w:fill="FFFFFF"/>
        <w:spacing w:after="0" w:afterAutospacing="1" w:line="360" w:lineRule="atLeast"/>
        <w:rPr>
          <w:rFonts w:ascii="Times New Roman" w:hAnsi="Times New Roman" w:cs="Times New Roman"/>
          <w:sz w:val="24"/>
          <w:szCs w:val="24"/>
        </w:rPr>
      </w:pPr>
    </w:p>
    <w:p w:rsidR="007136BD" w:rsidRDefault="007136BD" w:rsidP="004168C8">
      <w:pPr>
        <w:shd w:val="clear" w:color="auto" w:fill="FFFFFF"/>
        <w:spacing w:after="0" w:afterAutospacing="1" w:line="360" w:lineRule="atLeast"/>
        <w:rPr>
          <w:rFonts w:ascii="Times New Roman" w:hAnsi="Times New Roman" w:cs="Times New Roman"/>
          <w:sz w:val="24"/>
          <w:szCs w:val="24"/>
        </w:rPr>
      </w:pPr>
    </w:p>
    <w:p w:rsidR="001C2CDF" w:rsidRDefault="001C2CDF" w:rsidP="004168C8">
      <w:pPr>
        <w:shd w:val="clear" w:color="auto" w:fill="FFFFFF"/>
        <w:spacing w:after="0" w:afterAutospacing="1" w:line="360" w:lineRule="atLeast"/>
        <w:rPr>
          <w:rFonts w:ascii="Times New Roman" w:hAnsi="Times New Roman" w:cs="Times New Roman"/>
          <w:sz w:val="24"/>
          <w:szCs w:val="24"/>
        </w:rPr>
      </w:pPr>
    </w:p>
    <w:p w:rsidR="006933C9" w:rsidRDefault="001C2CDF" w:rsidP="004C16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</w:t>
      </w:r>
      <w:r w:rsidR="004C1676" w:rsidRPr="00A52D50">
        <w:rPr>
          <w:rFonts w:ascii="Times New Roman" w:hAnsi="Times New Roman" w:cs="Times New Roman"/>
          <w:b/>
          <w:sz w:val="24"/>
          <w:szCs w:val="24"/>
        </w:rPr>
        <w:t>Содержание курса математики за 11 класс</w:t>
      </w:r>
    </w:p>
    <w:p w:rsidR="006933C9" w:rsidRPr="00A52D50" w:rsidRDefault="006933C9" w:rsidP="004C16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33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10D1">
        <w:rPr>
          <w:rFonts w:ascii="Times New Roman" w:hAnsi="Times New Roman" w:cs="Times New Roman"/>
          <w:b/>
          <w:sz w:val="24"/>
          <w:szCs w:val="24"/>
        </w:rPr>
        <w:t>Повторение. Алгебра и начала анализа  10 класс</w:t>
      </w:r>
      <w:r>
        <w:rPr>
          <w:rFonts w:ascii="Times New Roman" w:hAnsi="Times New Roman" w:cs="Times New Roman"/>
          <w:b/>
          <w:sz w:val="24"/>
          <w:szCs w:val="24"/>
        </w:rPr>
        <w:t>. Геометрия 10 класс</w:t>
      </w:r>
    </w:p>
    <w:p w:rsidR="004C1676" w:rsidRPr="00FB0E4E" w:rsidRDefault="004C1676" w:rsidP="004C1676">
      <w:pPr>
        <w:widowControl w:val="0"/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FB0E4E">
        <w:rPr>
          <w:rFonts w:ascii="Times New Roman" w:hAnsi="Times New Roman" w:cs="Times New Roman"/>
          <w:sz w:val="24"/>
          <w:szCs w:val="24"/>
        </w:rPr>
        <w:t xml:space="preserve"> </w:t>
      </w:r>
      <w:r w:rsidRPr="00FB0E4E">
        <w:rPr>
          <w:rFonts w:ascii="Times New Roman" w:hAnsi="Times New Roman" w:cs="Times New Roman"/>
          <w:b/>
          <w:sz w:val="24"/>
          <w:szCs w:val="24"/>
        </w:rPr>
        <w:t xml:space="preserve"> Тригонометрические функции.</w:t>
      </w:r>
      <w:r w:rsidRPr="00FB0E4E">
        <w:rPr>
          <w:rFonts w:ascii="Times New Roman" w:hAnsi="Times New Roman" w:cs="Times New Roman"/>
          <w:sz w:val="24"/>
          <w:szCs w:val="24"/>
        </w:rPr>
        <w:t xml:space="preserve"> Содержит материал, который поможет учащимся глубже понять математических методов в задачах физики и геометрии. Область определения и множество значений тригонометрических функций. Четность, нечетность, периодичность тригонометрических функций. Свойства функции </w:t>
      </w:r>
      <w:r w:rsidRPr="00FB0E4E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B0E4E">
        <w:rPr>
          <w:rFonts w:ascii="Times New Roman" w:hAnsi="Times New Roman" w:cs="Times New Roman"/>
          <w:sz w:val="24"/>
          <w:szCs w:val="24"/>
        </w:rPr>
        <w:t>=</w:t>
      </w:r>
      <w:r w:rsidRPr="00FB0E4E"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gramStart"/>
      <w:r w:rsidRPr="00FB0E4E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FB0E4E">
        <w:rPr>
          <w:rFonts w:ascii="Times New Roman" w:hAnsi="Times New Roman" w:cs="Times New Roman"/>
          <w:sz w:val="24"/>
          <w:szCs w:val="24"/>
        </w:rPr>
        <w:t xml:space="preserve"> и её график. Свойства функции </w:t>
      </w:r>
      <w:r w:rsidRPr="00FB0E4E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B0E4E">
        <w:rPr>
          <w:rFonts w:ascii="Times New Roman" w:hAnsi="Times New Roman" w:cs="Times New Roman"/>
          <w:sz w:val="24"/>
          <w:szCs w:val="24"/>
        </w:rPr>
        <w:t>=</w:t>
      </w:r>
      <w:r w:rsidRPr="00FB0E4E">
        <w:rPr>
          <w:rFonts w:ascii="Times New Roman" w:hAnsi="Times New Roman" w:cs="Times New Roman"/>
          <w:sz w:val="24"/>
          <w:szCs w:val="24"/>
          <w:lang w:val="en-US"/>
        </w:rPr>
        <w:t>sin</w:t>
      </w:r>
      <w:proofErr w:type="gramStart"/>
      <w:r w:rsidRPr="00FB0E4E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FB0E4E">
        <w:rPr>
          <w:rFonts w:ascii="Times New Roman" w:hAnsi="Times New Roman" w:cs="Times New Roman"/>
          <w:sz w:val="24"/>
          <w:szCs w:val="24"/>
        </w:rPr>
        <w:t xml:space="preserve"> и её график. Свойства функции </w:t>
      </w:r>
      <w:r w:rsidRPr="00FB0E4E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B0E4E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FB0E4E"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proofErr w:type="gramStart"/>
      <w:r w:rsidRPr="00FB0E4E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FB0E4E">
        <w:rPr>
          <w:rFonts w:ascii="Times New Roman" w:hAnsi="Times New Roman" w:cs="Times New Roman"/>
          <w:sz w:val="24"/>
          <w:szCs w:val="24"/>
        </w:rPr>
        <w:t xml:space="preserve"> и её график. </w:t>
      </w:r>
    </w:p>
    <w:p w:rsidR="004C1676" w:rsidRDefault="004C1676" w:rsidP="004C1676">
      <w:pPr>
        <w:pStyle w:val="a3"/>
        <w:spacing w:before="0" w:beforeAutospacing="0" w:after="0" w:afterAutospacing="0"/>
        <w:jc w:val="both"/>
      </w:pPr>
      <w:r>
        <w:rPr>
          <w:b/>
        </w:rPr>
        <w:t xml:space="preserve">Геометрия. Метод координат  </w:t>
      </w:r>
      <w:proofErr w:type="gramStart"/>
      <w:r>
        <w:rPr>
          <w:b/>
        </w:rPr>
        <w:t>пространстве</w:t>
      </w:r>
      <w:proofErr w:type="gramEnd"/>
      <w:r>
        <w:rPr>
          <w:b/>
        </w:rPr>
        <w:t xml:space="preserve">. </w:t>
      </w:r>
      <w:r w:rsidRPr="00144EFC">
        <w:t>Прямоугольная система координат в пространстве. Базис. Координаты вектора</w:t>
      </w:r>
      <w:r>
        <w:t>. Свойства векторов в координатах. Угол между векторами. Скалярное произведение векторов. Расстояние между прямой и плоскостью.</w:t>
      </w:r>
    </w:p>
    <w:p w:rsidR="004C1676" w:rsidRDefault="004C1676" w:rsidP="004C1676">
      <w:pPr>
        <w:pStyle w:val="a3"/>
        <w:spacing w:before="0" w:beforeAutospacing="0" w:after="0" w:afterAutospacing="0"/>
        <w:jc w:val="both"/>
      </w:pPr>
      <w:r>
        <w:t>Движение.</w:t>
      </w:r>
    </w:p>
    <w:p w:rsidR="004C1676" w:rsidRPr="00144EFC" w:rsidRDefault="004C1676" w:rsidP="004C1676">
      <w:pPr>
        <w:pStyle w:val="a3"/>
        <w:spacing w:before="0" w:beforeAutospacing="0" w:after="0" w:afterAutospacing="0"/>
        <w:jc w:val="both"/>
      </w:pPr>
    </w:p>
    <w:p w:rsidR="004C1676" w:rsidRDefault="004C1676" w:rsidP="004C1676">
      <w:pPr>
        <w:pStyle w:val="a3"/>
        <w:spacing w:before="0" w:beforeAutospacing="0" w:after="0" w:afterAutospacing="0"/>
        <w:jc w:val="both"/>
      </w:pPr>
      <w:r w:rsidRPr="002E5720">
        <w:rPr>
          <w:b/>
        </w:rPr>
        <w:t xml:space="preserve"> Производная и её геометрический смысл </w:t>
      </w:r>
      <w:r w:rsidRPr="002E5720">
        <w:t>изложение материала ведется на наглядно-интуитивном уровне: многие формулы не доказываются, а только поясняются или принимаются без доказательств.</w:t>
      </w:r>
      <w:r>
        <w:t xml:space="preserve"> </w:t>
      </w:r>
      <w:r w:rsidRPr="002E5720">
        <w:t>Придел последовательности.</w:t>
      </w:r>
      <w:r>
        <w:t xml:space="preserve"> Непрерывность </w:t>
      </w:r>
      <w:proofErr w:type="spellStart"/>
      <w:r>
        <w:t>фу</w:t>
      </w:r>
      <w:r w:rsidRPr="002E5720">
        <w:t>производной</w:t>
      </w:r>
      <w:proofErr w:type="spellEnd"/>
      <w:r w:rsidRPr="002E5720">
        <w:t>.</w:t>
      </w:r>
      <w:r>
        <w:t xml:space="preserve"> </w:t>
      </w:r>
      <w:r w:rsidRPr="002E5720">
        <w:t>Правило дифференцирования.</w:t>
      </w:r>
      <w:r>
        <w:t xml:space="preserve"> </w:t>
      </w:r>
      <w:r w:rsidRPr="002E5720">
        <w:t>Производная степенной функции.</w:t>
      </w:r>
      <w:r>
        <w:t xml:space="preserve"> </w:t>
      </w:r>
      <w:r w:rsidRPr="002E5720">
        <w:t>Производные элементарных функций</w:t>
      </w:r>
      <w:proofErr w:type="gramStart"/>
      <w:r w:rsidRPr="002E5720">
        <w:t>.</w:t>
      </w:r>
      <w:proofErr w:type="gramEnd"/>
      <w:r>
        <w:t xml:space="preserve"> </w:t>
      </w:r>
      <w:proofErr w:type="gramStart"/>
      <w:r>
        <w:t>г</w:t>
      </w:r>
      <w:proofErr w:type="gramEnd"/>
      <w:r w:rsidRPr="002E5720">
        <w:t xml:space="preserve">еометрический смысл производной. </w:t>
      </w:r>
    </w:p>
    <w:p w:rsidR="004C1676" w:rsidRDefault="004C1676" w:rsidP="004C1676">
      <w:pPr>
        <w:pStyle w:val="a3"/>
        <w:spacing w:before="0" w:beforeAutospacing="0" w:after="0" w:afterAutospacing="0"/>
        <w:jc w:val="both"/>
      </w:pPr>
    </w:p>
    <w:p w:rsidR="004C1676" w:rsidRPr="006E258E" w:rsidRDefault="004C1676" w:rsidP="004C1676">
      <w:pPr>
        <w:pStyle w:val="a3"/>
        <w:spacing w:before="0" w:beforeAutospacing="0" w:after="0" w:afterAutospacing="0"/>
        <w:jc w:val="both"/>
      </w:pPr>
      <w:r>
        <w:rPr>
          <w:rFonts w:eastAsia="Calibri"/>
          <w:b/>
        </w:rPr>
        <w:t xml:space="preserve"> Цилиндр. Конус. Шар. </w:t>
      </w:r>
      <w:r>
        <w:rPr>
          <w:rFonts w:eastAsia="Calibri"/>
        </w:rPr>
        <w:t>Тела вращения. Цилиндр</w:t>
      </w:r>
      <w:r w:rsidRPr="006E258E">
        <w:rPr>
          <w:rFonts w:eastAsia="Calibri"/>
        </w:rPr>
        <w:t>.</w:t>
      </w:r>
      <w:r>
        <w:rPr>
          <w:rFonts w:eastAsia="Calibri"/>
        </w:rPr>
        <w:t xml:space="preserve">  Площа</w:t>
      </w:r>
      <w:r w:rsidRPr="006E258E">
        <w:rPr>
          <w:rFonts w:eastAsia="Calibri"/>
        </w:rPr>
        <w:t>дь поверхн</w:t>
      </w:r>
      <w:r>
        <w:rPr>
          <w:rFonts w:eastAsia="Calibri"/>
        </w:rPr>
        <w:t>ос</w:t>
      </w:r>
      <w:r w:rsidRPr="006E258E">
        <w:rPr>
          <w:rFonts w:eastAsia="Calibri"/>
        </w:rPr>
        <w:t>ти цил</w:t>
      </w:r>
      <w:r>
        <w:rPr>
          <w:rFonts w:eastAsia="Calibri"/>
        </w:rPr>
        <w:t>и</w:t>
      </w:r>
      <w:r w:rsidRPr="006E258E">
        <w:rPr>
          <w:rFonts w:eastAsia="Calibri"/>
        </w:rPr>
        <w:t>ндра. Конус. Коническая поверхность. Усечённый конкурс. Площадь их поверхности. Сфера и шар. Уравнение сферы.</w:t>
      </w:r>
      <w:r>
        <w:rPr>
          <w:rFonts w:eastAsia="Calibri"/>
        </w:rPr>
        <w:t xml:space="preserve"> Взаимное расположение сферы и плоскости. Площадь касательная к сфере. Площадь сферы. Шаровой слой, сегмент, сектор.</w:t>
      </w:r>
    </w:p>
    <w:p w:rsidR="004C1676" w:rsidRPr="006E258E" w:rsidRDefault="004C1676" w:rsidP="004C1676">
      <w:pPr>
        <w:pStyle w:val="a3"/>
        <w:spacing w:before="0" w:beforeAutospacing="0" w:after="0" w:afterAutospacing="0"/>
        <w:jc w:val="both"/>
      </w:pPr>
    </w:p>
    <w:p w:rsidR="004C1676" w:rsidRDefault="004C1676" w:rsidP="004C1676">
      <w:pPr>
        <w:rPr>
          <w:rFonts w:ascii="Times New Roman" w:eastAsia="Calibri" w:hAnsi="Times New Roman" w:cs="Times New Roman"/>
          <w:sz w:val="24"/>
          <w:szCs w:val="24"/>
        </w:rPr>
      </w:pPr>
      <w:r w:rsidRPr="00720D22">
        <w:rPr>
          <w:rFonts w:ascii="Times New Roman" w:eastAsia="Calibri" w:hAnsi="Times New Roman" w:cs="Times New Roman"/>
          <w:b/>
          <w:sz w:val="24"/>
          <w:szCs w:val="24"/>
        </w:rPr>
        <w:t xml:space="preserve">Применение производной к исследованию функций </w:t>
      </w:r>
      <w:r w:rsidRPr="00720D22">
        <w:rPr>
          <w:rFonts w:ascii="Times New Roman" w:eastAsia="Calibri" w:hAnsi="Times New Roman" w:cs="Times New Roman"/>
          <w:sz w:val="24"/>
          <w:szCs w:val="24"/>
        </w:rPr>
        <w:t>при изучении материала широко используются знания, полученные учащимися в ходе работы над предыдущей темой.</w:t>
      </w:r>
      <w:r w:rsidRPr="00720D22">
        <w:rPr>
          <w:rFonts w:ascii="Times New Roman" w:hAnsi="Times New Roman" w:cs="Times New Roman"/>
          <w:sz w:val="28"/>
          <w:szCs w:val="28"/>
        </w:rPr>
        <w:t xml:space="preserve"> </w:t>
      </w:r>
      <w:r w:rsidRPr="00720D22">
        <w:rPr>
          <w:rFonts w:ascii="Times New Roman" w:eastAsia="Calibri" w:hAnsi="Times New Roman" w:cs="Times New Roman"/>
          <w:sz w:val="24"/>
          <w:szCs w:val="24"/>
        </w:rPr>
        <w:t>Возрастание и убывание функции</w:t>
      </w:r>
      <w:r w:rsidRPr="00720D22">
        <w:rPr>
          <w:rFonts w:ascii="Times New Roman" w:hAnsi="Times New Roman" w:cs="Times New Roman"/>
          <w:sz w:val="24"/>
          <w:szCs w:val="24"/>
        </w:rPr>
        <w:t xml:space="preserve">.  </w:t>
      </w:r>
      <w:r w:rsidRPr="00720D22">
        <w:rPr>
          <w:rFonts w:ascii="Times New Roman" w:eastAsia="Calibri" w:hAnsi="Times New Roman" w:cs="Times New Roman"/>
          <w:sz w:val="24"/>
          <w:szCs w:val="24"/>
        </w:rPr>
        <w:t>Экстремумы функции.</w:t>
      </w:r>
      <w:r w:rsidRPr="00720D22">
        <w:rPr>
          <w:rFonts w:ascii="Times New Roman" w:hAnsi="Times New Roman" w:cs="Times New Roman"/>
          <w:sz w:val="24"/>
          <w:szCs w:val="24"/>
        </w:rPr>
        <w:t xml:space="preserve"> </w:t>
      </w:r>
      <w:r w:rsidRPr="00720D22">
        <w:rPr>
          <w:rFonts w:ascii="Times New Roman" w:eastAsia="Calibri" w:hAnsi="Times New Roman" w:cs="Times New Roman"/>
          <w:sz w:val="24"/>
          <w:szCs w:val="24"/>
        </w:rPr>
        <w:t>Наибольшее и наименьшее значения функции.</w:t>
      </w:r>
      <w:r w:rsidRPr="00720D22">
        <w:rPr>
          <w:rFonts w:ascii="Times New Roman" w:hAnsi="Times New Roman" w:cs="Times New Roman"/>
          <w:sz w:val="24"/>
          <w:szCs w:val="24"/>
        </w:rPr>
        <w:t xml:space="preserve"> </w:t>
      </w:r>
      <w:r w:rsidRPr="00720D22">
        <w:rPr>
          <w:rFonts w:ascii="Times New Roman" w:eastAsia="Calibri" w:hAnsi="Times New Roman" w:cs="Times New Roman"/>
          <w:sz w:val="24"/>
          <w:szCs w:val="24"/>
        </w:rPr>
        <w:t xml:space="preserve">Построение графиков функций. </w:t>
      </w:r>
    </w:p>
    <w:p w:rsidR="004C1676" w:rsidRPr="00AC0120" w:rsidRDefault="004C1676" w:rsidP="004C1676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Объёмы тел. </w:t>
      </w:r>
      <w:r w:rsidRPr="00AC0120">
        <w:rPr>
          <w:rFonts w:ascii="Times New Roman" w:eastAsia="Calibri" w:hAnsi="Times New Roman" w:cs="Times New Roman"/>
          <w:sz w:val="24"/>
          <w:szCs w:val="24"/>
        </w:rPr>
        <w:t>Объёмы  прямоугольного параллелепипеда,  прямой призмы и цилиндра, наклонной призмы,   пир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C0120">
        <w:rPr>
          <w:rFonts w:ascii="Times New Roman" w:eastAsia="Calibri" w:hAnsi="Times New Roman" w:cs="Times New Roman"/>
          <w:sz w:val="24"/>
          <w:szCs w:val="24"/>
        </w:rPr>
        <w:t xml:space="preserve">миды, </w:t>
      </w:r>
    </w:p>
    <w:p w:rsidR="004C1676" w:rsidRPr="00F35A8A" w:rsidRDefault="004C1676" w:rsidP="004C1676">
      <w:pPr>
        <w:pStyle w:val="a3"/>
        <w:spacing w:before="0" w:beforeAutospacing="0" w:after="0" w:afterAutospacing="0"/>
        <w:jc w:val="both"/>
      </w:pPr>
      <w:r>
        <w:rPr>
          <w:b/>
        </w:rPr>
        <w:t xml:space="preserve"> </w:t>
      </w:r>
      <w:proofErr w:type="gramStart"/>
      <w:r w:rsidRPr="00F35A8A">
        <w:rPr>
          <w:b/>
        </w:rPr>
        <w:t>Первообразная</w:t>
      </w:r>
      <w:proofErr w:type="gramEnd"/>
      <w:r w:rsidRPr="00F35A8A">
        <w:rPr>
          <w:b/>
        </w:rPr>
        <w:t xml:space="preserve"> и интеграл</w:t>
      </w:r>
      <w:r>
        <w:rPr>
          <w:b/>
        </w:rPr>
        <w:t>.</w:t>
      </w:r>
      <w:r w:rsidRPr="00F35A8A">
        <w:rPr>
          <w:b/>
        </w:rPr>
        <w:t xml:space="preserve"> </w:t>
      </w:r>
      <w:proofErr w:type="gramStart"/>
      <w:r>
        <w:t>Ра</w:t>
      </w:r>
      <w:r w:rsidRPr="00F35A8A">
        <w:t>ссматриваются первообразные конкретных функций и правила нахождения первообразных.</w:t>
      </w:r>
      <w:proofErr w:type="gramEnd"/>
    </w:p>
    <w:p w:rsidR="004C1676" w:rsidRDefault="004C1676" w:rsidP="004C1676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35A8A">
        <w:rPr>
          <w:rFonts w:ascii="Times New Roman" w:eastAsia="Calibri" w:hAnsi="Times New Roman" w:cs="Times New Roman"/>
          <w:sz w:val="24"/>
          <w:szCs w:val="24"/>
        </w:rPr>
        <w:t>Первообразная.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 </w:t>
      </w:r>
      <w:r w:rsidRPr="00F35A8A">
        <w:rPr>
          <w:rFonts w:ascii="Times New Roman" w:eastAsia="Calibri" w:hAnsi="Times New Roman" w:cs="Times New Roman"/>
          <w:sz w:val="24"/>
          <w:szCs w:val="24"/>
        </w:rPr>
        <w:t xml:space="preserve">Правила нахождения </w:t>
      </w:r>
      <w:proofErr w:type="gramStart"/>
      <w:r w:rsidRPr="00F35A8A">
        <w:rPr>
          <w:rFonts w:ascii="Times New Roman" w:eastAsia="Calibri" w:hAnsi="Times New Roman" w:cs="Times New Roman"/>
          <w:sz w:val="24"/>
          <w:szCs w:val="24"/>
        </w:rPr>
        <w:t>первообразных</w:t>
      </w:r>
      <w:proofErr w:type="gramEnd"/>
      <w:r w:rsidRPr="00F35A8A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F35A8A">
        <w:rPr>
          <w:rFonts w:ascii="Times New Roman" w:eastAsia="Calibri" w:hAnsi="Times New Roman" w:cs="Times New Roman"/>
          <w:sz w:val="24"/>
          <w:szCs w:val="24"/>
        </w:rPr>
        <w:t>лощадь криволинейной трапеции. Интеграл и его вычисление.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4C1676" w:rsidRPr="00FB0E4E" w:rsidRDefault="004C1676" w:rsidP="004C16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Вписанные и описанные многогранники и  тела их вращения. </w:t>
      </w:r>
      <w:r w:rsidRPr="00DE6174">
        <w:rPr>
          <w:rFonts w:ascii="Times New Roman" w:hAnsi="Times New Roman" w:cs="Times New Roman"/>
          <w:sz w:val="24"/>
          <w:szCs w:val="24"/>
        </w:rPr>
        <w:t xml:space="preserve">Описанные и вписанные </w:t>
      </w:r>
      <w:proofErr w:type="spellStart"/>
      <w:r w:rsidRPr="00DE6174">
        <w:rPr>
          <w:rFonts w:ascii="Times New Roman" w:hAnsi="Times New Roman" w:cs="Times New Roman"/>
          <w:sz w:val="24"/>
          <w:szCs w:val="24"/>
        </w:rPr>
        <w:t>шары</w:t>
      </w:r>
      <w:proofErr w:type="gramStart"/>
      <w:r w:rsidRPr="00DE617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DE6174">
        <w:rPr>
          <w:rFonts w:ascii="Times New Roman" w:hAnsi="Times New Roman" w:cs="Times New Roman"/>
          <w:sz w:val="24"/>
          <w:szCs w:val="24"/>
        </w:rPr>
        <w:t>омбинации</w:t>
      </w:r>
      <w:proofErr w:type="spellEnd"/>
      <w:r w:rsidRPr="00DE6174">
        <w:rPr>
          <w:rFonts w:ascii="Times New Roman" w:hAnsi="Times New Roman" w:cs="Times New Roman"/>
          <w:sz w:val="24"/>
          <w:szCs w:val="24"/>
        </w:rPr>
        <w:t xml:space="preserve"> многогранников с цилиндром и конусом.</w:t>
      </w:r>
    </w:p>
    <w:p w:rsidR="004C1676" w:rsidRDefault="004C1676" w:rsidP="004C1676">
      <w:pPr>
        <w:pStyle w:val="a3"/>
        <w:spacing w:before="0" w:beforeAutospacing="0" w:after="0" w:afterAutospacing="0"/>
      </w:pPr>
      <w:r>
        <w:rPr>
          <w:b/>
        </w:rPr>
        <w:t xml:space="preserve"> Комбинаторика. </w:t>
      </w:r>
      <w:r>
        <w:t>С</w:t>
      </w:r>
      <w:r w:rsidRPr="00CF7235">
        <w:t>одержит основные формулы комбинаторики, применение знаний при выводе формул алгебры, вероятность и статистическая частота наступления события. Тема не насыщена теоретическими сведениями и доказательствами, она имеет, прежде всего, общекультурное и общеобразовательное значение.</w:t>
      </w:r>
      <w:r>
        <w:rPr>
          <w:b/>
        </w:rPr>
        <w:t xml:space="preserve"> </w:t>
      </w:r>
      <w:r w:rsidRPr="00CF7235">
        <w:t xml:space="preserve">Правило произведения. Размещения с повторениями. </w:t>
      </w:r>
      <w:r>
        <w:t xml:space="preserve"> </w:t>
      </w:r>
      <w:r w:rsidRPr="00CF7235">
        <w:t>Перестановки.</w:t>
      </w:r>
      <w:r>
        <w:t xml:space="preserve"> </w:t>
      </w:r>
      <w:r w:rsidRPr="00CF7235">
        <w:t>Размещения без повторений.</w:t>
      </w:r>
      <w:r>
        <w:t xml:space="preserve"> </w:t>
      </w:r>
    </w:p>
    <w:p w:rsidR="004C1676" w:rsidRPr="00CF7235" w:rsidRDefault="004C1676" w:rsidP="004C1676">
      <w:pPr>
        <w:pStyle w:val="a3"/>
        <w:spacing w:before="0" w:beforeAutospacing="0" w:after="0" w:afterAutospacing="0"/>
      </w:pPr>
    </w:p>
    <w:p w:rsidR="004C1676" w:rsidRPr="00F82DD1" w:rsidRDefault="004C1676" w:rsidP="004C167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0D9F">
        <w:rPr>
          <w:rFonts w:ascii="Times New Roman" w:eastAsia="Calibri" w:hAnsi="Times New Roman" w:cs="Times New Roman"/>
          <w:b/>
          <w:sz w:val="24"/>
          <w:szCs w:val="24"/>
        </w:rPr>
        <w:t>Элементы теории вероятностей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C0D9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C0D9F">
        <w:rPr>
          <w:rFonts w:ascii="Times New Roman" w:eastAsia="Calibri" w:hAnsi="Times New Roman" w:cs="Times New Roman"/>
          <w:sz w:val="24"/>
          <w:szCs w:val="24"/>
        </w:rPr>
        <w:t>программу включено изучение лишь отдельных элементов теории вероятностей. При этом введению каждого понятия предшествует неформальное объяснение, раскрывающее сущность данного понятия, его происхождение и реальный смысл. Так вводятся понятия случайных, достоверных и невозможных событий, связанных с некоторым испытанием; определяются и иллюстрируются операции над событиями.</w:t>
      </w:r>
      <w:r>
        <w:rPr>
          <w:rFonts w:ascii="Times New Roman" w:hAnsi="Times New Roman" w:cs="Times New Roman"/>
          <w:sz w:val="24"/>
          <w:szCs w:val="24"/>
        </w:rPr>
        <w:t xml:space="preserve"> Вероятность. События</w:t>
      </w:r>
      <w:r w:rsidRPr="00CC0D9F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CC0D9F">
        <w:rPr>
          <w:rFonts w:ascii="Times New Roman" w:eastAsia="Calibri" w:hAnsi="Times New Roman" w:cs="Times New Roman"/>
          <w:sz w:val="24"/>
          <w:szCs w:val="24"/>
        </w:rPr>
        <w:t>ложение вероятностей.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0D9F">
        <w:rPr>
          <w:rFonts w:ascii="Times New Roman" w:eastAsia="Calibri" w:hAnsi="Times New Roman" w:cs="Times New Roman"/>
          <w:sz w:val="24"/>
          <w:szCs w:val="24"/>
        </w:rPr>
        <w:t xml:space="preserve">Вероятность произведения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C0D9F">
        <w:rPr>
          <w:rFonts w:ascii="Times New Roman" w:eastAsia="Calibri" w:hAnsi="Times New Roman" w:cs="Times New Roman"/>
          <w:sz w:val="24"/>
          <w:szCs w:val="24"/>
        </w:rPr>
        <w:t>зависимых событий.</w:t>
      </w:r>
    </w:p>
    <w:p w:rsidR="004C1676" w:rsidRPr="00A32F3F" w:rsidRDefault="004C1676" w:rsidP="004C16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Повторение курса математики за 10-11 класс.</w:t>
      </w:r>
      <w:r w:rsidRPr="00A32F3F">
        <w:rPr>
          <w:sz w:val="28"/>
          <w:szCs w:val="28"/>
        </w:rPr>
        <w:t xml:space="preserve"> </w:t>
      </w:r>
      <w:r w:rsidRPr="00A32F3F">
        <w:rPr>
          <w:rFonts w:ascii="Times New Roman" w:hAnsi="Times New Roman" w:cs="Times New Roman"/>
          <w:sz w:val="24"/>
          <w:szCs w:val="24"/>
        </w:rPr>
        <w:t xml:space="preserve">Повторение предлагается проводить </w:t>
      </w:r>
      <w:proofErr w:type="gramStart"/>
      <w:r w:rsidRPr="00A32F3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32F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2F3F">
        <w:rPr>
          <w:rFonts w:ascii="Times New Roman" w:hAnsi="Times New Roman" w:cs="Times New Roman"/>
          <w:sz w:val="24"/>
          <w:szCs w:val="24"/>
        </w:rPr>
        <w:t>основным</w:t>
      </w:r>
      <w:proofErr w:type="gramEnd"/>
      <w:r w:rsidRPr="00A32F3F">
        <w:rPr>
          <w:rFonts w:ascii="Times New Roman" w:hAnsi="Times New Roman" w:cs="Times New Roman"/>
          <w:sz w:val="24"/>
          <w:szCs w:val="24"/>
        </w:rPr>
        <w:t xml:space="preserve"> содержательно-методическим линиям и целесообразно выстроить в следующим порядке: вычисления и преобразования, уравнения и неравенства, функции, начала математического анализа</w:t>
      </w:r>
      <w:r>
        <w:rPr>
          <w:rFonts w:ascii="Times New Roman" w:hAnsi="Times New Roman" w:cs="Times New Roman"/>
          <w:sz w:val="24"/>
          <w:szCs w:val="24"/>
        </w:rPr>
        <w:t xml:space="preserve">, геометрия. </w:t>
      </w:r>
      <w:r w:rsidRPr="00A32F3F">
        <w:rPr>
          <w:rFonts w:ascii="Times New Roman" w:hAnsi="Times New Roman" w:cs="Times New Roman"/>
          <w:sz w:val="24"/>
          <w:szCs w:val="24"/>
        </w:rPr>
        <w:t xml:space="preserve">При проведении итогового повторения предлагается широкое использование и комбинирование различных типов уроков (лекций, семинаров, практикумов, консультаций </w:t>
      </w:r>
      <w:proofErr w:type="gramStart"/>
      <w:r w:rsidRPr="00A32F3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32F3F">
        <w:rPr>
          <w:rFonts w:ascii="Times New Roman" w:hAnsi="Times New Roman" w:cs="Times New Roman"/>
          <w:sz w:val="24"/>
          <w:szCs w:val="24"/>
        </w:rPr>
        <w:t xml:space="preserve"> т.е.) с целью быстрого охвата большого по объему материала. Необходимым элементом уроков итогового повторения является самостоятельная работа учащихся. Она полезна как самим учащимся, так и учителю для осуществления обратной связи. Формы проведения самостоятельных работ разнообразны: от традиционной работы с двумя, тремя заданиями до тестов и работ в форме рабочей тетрадей с заполнением пробелов в приведенных рассуждениях. </w:t>
      </w:r>
    </w:p>
    <w:p w:rsidR="00F82DD1" w:rsidRDefault="001C2CDF" w:rsidP="004C16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F82DD1" w:rsidRDefault="00F82DD1" w:rsidP="004C1676">
      <w:pPr>
        <w:rPr>
          <w:rFonts w:ascii="Times New Roman" w:hAnsi="Times New Roman" w:cs="Times New Roman"/>
          <w:b/>
          <w:sz w:val="24"/>
          <w:szCs w:val="24"/>
        </w:rPr>
      </w:pPr>
    </w:p>
    <w:p w:rsidR="00F82DD1" w:rsidRDefault="00F82DD1" w:rsidP="004C1676">
      <w:pPr>
        <w:rPr>
          <w:rFonts w:ascii="Times New Roman" w:hAnsi="Times New Roman" w:cs="Times New Roman"/>
          <w:b/>
          <w:sz w:val="24"/>
          <w:szCs w:val="24"/>
        </w:rPr>
      </w:pPr>
    </w:p>
    <w:p w:rsidR="00F82DD1" w:rsidRDefault="00F82DD1" w:rsidP="004C1676">
      <w:pPr>
        <w:rPr>
          <w:rFonts w:ascii="Times New Roman" w:hAnsi="Times New Roman" w:cs="Times New Roman"/>
          <w:b/>
          <w:sz w:val="24"/>
          <w:szCs w:val="24"/>
        </w:rPr>
      </w:pPr>
    </w:p>
    <w:p w:rsidR="00F82DD1" w:rsidRDefault="00F82DD1" w:rsidP="004C1676">
      <w:pPr>
        <w:rPr>
          <w:rFonts w:ascii="Times New Roman" w:hAnsi="Times New Roman" w:cs="Times New Roman"/>
          <w:b/>
          <w:sz w:val="24"/>
          <w:szCs w:val="24"/>
        </w:rPr>
      </w:pPr>
    </w:p>
    <w:p w:rsidR="00F82DD1" w:rsidRDefault="00F82DD1" w:rsidP="004C1676">
      <w:pPr>
        <w:rPr>
          <w:rFonts w:ascii="Times New Roman" w:hAnsi="Times New Roman" w:cs="Times New Roman"/>
          <w:b/>
          <w:sz w:val="24"/>
          <w:szCs w:val="24"/>
        </w:rPr>
      </w:pPr>
    </w:p>
    <w:p w:rsidR="00F82DD1" w:rsidRDefault="00F82DD1" w:rsidP="004C1676">
      <w:pPr>
        <w:rPr>
          <w:rFonts w:ascii="Times New Roman" w:hAnsi="Times New Roman" w:cs="Times New Roman"/>
          <w:b/>
          <w:sz w:val="24"/>
          <w:szCs w:val="24"/>
        </w:rPr>
      </w:pPr>
    </w:p>
    <w:p w:rsidR="00F82DD1" w:rsidRDefault="00F82DD1" w:rsidP="004C1676">
      <w:pPr>
        <w:rPr>
          <w:rFonts w:ascii="Times New Roman" w:hAnsi="Times New Roman" w:cs="Times New Roman"/>
          <w:b/>
          <w:sz w:val="24"/>
          <w:szCs w:val="24"/>
        </w:rPr>
      </w:pPr>
    </w:p>
    <w:p w:rsidR="00F82DD1" w:rsidRDefault="00F82DD1" w:rsidP="004C1676">
      <w:pPr>
        <w:rPr>
          <w:rFonts w:ascii="Times New Roman" w:hAnsi="Times New Roman" w:cs="Times New Roman"/>
          <w:b/>
          <w:sz w:val="24"/>
          <w:szCs w:val="24"/>
        </w:rPr>
      </w:pPr>
    </w:p>
    <w:p w:rsidR="00F82DD1" w:rsidRDefault="00F82DD1" w:rsidP="004C1676">
      <w:pPr>
        <w:rPr>
          <w:rFonts w:ascii="Times New Roman" w:hAnsi="Times New Roman" w:cs="Times New Roman"/>
          <w:b/>
          <w:sz w:val="24"/>
          <w:szCs w:val="24"/>
        </w:rPr>
      </w:pPr>
    </w:p>
    <w:p w:rsidR="00F82DD1" w:rsidRDefault="00F82DD1" w:rsidP="004C1676">
      <w:pPr>
        <w:rPr>
          <w:rFonts w:ascii="Times New Roman" w:hAnsi="Times New Roman" w:cs="Times New Roman"/>
          <w:b/>
          <w:sz w:val="24"/>
          <w:szCs w:val="24"/>
        </w:rPr>
      </w:pPr>
    </w:p>
    <w:p w:rsidR="001C2CDF" w:rsidRDefault="00F82DD1" w:rsidP="004C16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</w:t>
      </w:r>
      <w:r w:rsidR="001C2CD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планирование. Математика 11 класс</w:t>
      </w:r>
      <w:r w:rsidR="001C2CDF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8756"/>
        <w:gridCol w:w="2158"/>
      </w:tblGrid>
      <w:tr w:rsidR="006933C9" w:rsidTr="00F82DD1">
        <w:tc>
          <w:tcPr>
            <w:tcW w:w="1101" w:type="dxa"/>
          </w:tcPr>
          <w:p w:rsidR="006933C9" w:rsidRDefault="006933C9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756" w:type="dxa"/>
          </w:tcPr>
          <w:p w:rsidR="006933C9" w:rsidRDefault="006933C9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158" w:type="dxa"/>
          </w:tcPr>
          <w:p w:rsidR="006933C9" w:rsidRDefault="006933C9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933C9" w:rsidTr="00F82DD1">
        <w:tc>
          <w:tcPr>
            <w:tcW w:w="1101" w:type="dxa"/>
          </w:tcPr>
          <w:p w:rsidR="006933C9" w:rsidRDefault="006933C9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56" w:type="dxa"/>
          </w:tcPr>
          <w:p w:rsidR="006933C9" w:rsidRDefault="006933C9" w:rsidP="0069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3C9">
              <w:rPr>
                <w:rFonts w:ascii="Times New Roman" w:hAnsi="Times New Roman" w:cs="Times New Roman"/>
                <w:sz w:val="24"/>
                <w:szCs w:val="24"/>
              </w:rPr>
              <w:t>Повторение. Алгебра и начала анализа  10 класс. Геометрия 10 класс</w:t>
            </w:r>
          </w:p>
        </w:tc>
        <w:tc>
          <w:tcPr>
            <w:tcW w:w="2158" w:type="dxa"/>
          </w:tcPr>
          <w:p w:rsidR="006933C9" w:rsidRDefault="006933C9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933C9" w:rsidTr="00F82DD1">
        <w:tc>
          <w:tcPr>
            <w:tcW w:w="1101" w:type="dxa"/>
          </w:tcPr>
          <w:p w:rsidR="006933C9" w:rsidRDefault="00A86B8A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56" w:type="dxa"/>
          </w:tcPr>
          <w:p w:rsidR="006933C9" w:rsidRPr="006933C9" w:rsidRDefault="006933C9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33C9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функции.</w:t>
            </w:r>
          </w:p>
        </w:tc>
        <w:tc>
          <w:tcPr>
            <w:tcW w:w="2158" w:type="dxa"/>
          </w:tcPr>
          <w:p w:rsidR="006933C9" w:rsidRDefault="00A86B8A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933C9" w:rsidTr="00F82DD1">
        <w:tc>
          <w:tcPr>
            <w:tcW w:w="1101" w:type="dxa"/>
          </w:tcPr>
          <w:p w:rsidR="006933C9" w:rsidRDefault="00A86B8A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56" w:type="dxa"/>
          </w:tcPr>
          <w:p w:rsidR="006933C9" w:rsidRPr="006933C9" w:rsidRDefault="006933C9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33C9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Геометрия. Метод координат  </w:t>
            </w:r>
            <w:proofErr w:type="gramStart"/>
            <w:r w:rsidRPr="006933C9">
              <w:rPr>
                <w:rFonts w:ascii="Times New Roman" w:hAnsi="Times New Roman" w:cs="Times New Roman"/>
                <w:sz w:val="24"/>
                <w:szCs w:val="24"/>
              </w:rPr>
              <w:t>пространстве</w:t>
            </w:r>
            <w:proofErr w:type="gramEnd"/>
            <w:r w:rsidRPr="006933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8" w:type="dxa"/>
          </w:tcPr>
          <w:p w:rsidR="006933C9" w:rsidRDefault="00F82DD1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0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933C9" w:rsidTr="00F82DD1">
        <w:tc>
          <w:tcPr>
            <w:tcW w:w="1101" w:type="dxa"/>
          </w:tcPr>
          <w:p w:rsidR="006933C9" w:rsidRDefault="00A86B8A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56" w:type="dxa"/>
          </w:tcPr>
          <w:p w:rsidR="006933C9" w:rsidRPr="006933C9" w:rsidRDefault="006933C9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33C9">
              <w:rPr>
                <w:rFonts w:ascii="Times New Roman" w:hAnsi="Times New Roman" w:cs="Times New Roman"/>
                <w:sz w:val="24"/>
                <w:szCs w:val="24"/>
              </w:rPr>
              <w:t>Производная и её геометрический смысл</w:t>
            </w:r>
          </w:p>
        </w:tc>
        <w:tc>
          <w:tcPr>
            <w:tcW w:w="2158" w:type="dxa"/>
          </w:tcPr>
          <w:p w:rsidR="006933C9" w:rsidRDefault="00A41072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933C9" w:rsidTr="00A86B8A">
        <w:trPr>
          <w:trHeight w:val="64"/>
        </w:trPr>
        <w:tc>
          <w:tcPr>
            <w:tcW w:w="1101" w:type="dxa"/>
          </w:tcPr>
          <w:p w:rsidR="006933C9" w:rsidRDefault="00A86B8A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56" w:type="dxa"/>
          </w:tcPr>
          <w:p w:rsidR="006933C9" w:rsidRPr="006933C9" w:rsidRDefault="006933C9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Геометрия. </w:t>
            </w:r>
            <w:r w:rsidRPr="006933C9">
              <w:rPr>
                <w:rFonts w:ascii="Times New Roman" w:eastAsia="Calibri" w:hAnsi="Times New Roman" w:cs="Times New Roman"/>
                <w:sz w:val="24"/>
                <w:szCs w:val="24"/>
              </w:rPr>
              <w:t>Цилиндр. Конус. Шар.</w:t>
            </w:r>
          </w:p>
        </w:tc>
        <w:tc>
          <w:tcPr>
            <w:tcW w:w="2158" w:type="dxa"/>
          </w:tcPr>
          <w:p w:rsidR="006933C9" w:rsidRDefault="00A86B8A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933C9" w:rsidTr="00F82DD1">
        <w:tc>
          <w:tcPr>
            <w:tcW w:w="1101" w:type="dxa"/>
          </w:tcPr>
          <w:p w:rsidR="006933C9" w:rsidRDefault="00A86B8A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56" w:type="dxa"/>
          </w:tcPr>
          <w:p w:rsidR="006933C9" w:rsidRPr="006933C9" w:rsidRDefault="006933C9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33C9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производной к исследованию функций</w:t>
            </w:r>
          </w:p>
        </w:tc>
        <w:tc>
          <w:tcPr>
            <w:tcW w:w="2158" w:type="dxa"/>
          </w:tcPr>
          <w:p w:rsidR="006933C9" w:rsidRDefault="00A86B8A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933C9" w:rsidTr="00F82DD1">
        <w:tc>
          <w:tcPr>
            <w:tcW w:w="1101" w:type="dxa"/>
          </w:tcPr>
          <w:p w:rsidR="006933C9" w:rsidRDefault="00A86B8A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56" w:type="dxa"/>
          </w:tcPr>
          <w:p w:rsidR="006933C9" w:rsidRPr="00F82DD1" w:rsidRDefault="00F82DD1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Геометрия. </w:t>
            </w:r>
            <w:r w:rsidRPr="00F82DD1">
              <w:rPr>
                <w:rFonts w:ascii="Times New Roman" w:eastAsia="Calibri" w:hAnsi="Times New Roman" w:cs="Times New Roman"/>
                <w:sz w:val="24"/>
                <w:szCs w:val="24"/>
              </w:rPr>
              <w:t>Объёмы тел</w:t>
            </w:r>
          </w:p>
        </w:tc>
        <w:tc>
          <w:tcPr>
            <w:tcW w:w="2158" w:type="dxa"/>
          </w:tcPr>
          <w:p w:rsidR="006933C9" w:rsidRDefault="00A86B8A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933C9" w:rsidTr="00F82DD1">
        <w:tc>
          <w:tcPr>
            <w:tcW w:w="1101" w:type="dxa"/>
          </w:tcPr>
          <w:p w:rsidR="006933C9" w:rsidRDefault="00A86B8A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56" w:type="dxa"/>
          </w:tcPr>
          <w:p w:rsidR="006933C9" w:rsidRPr="00F82DD1" w:rsidRDefault="00F82DD1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2DD1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  <w:proofErr w:type="gramEnd"/>
            <w:r w:rsidRPr="00F82DD1">
              <w:rPr>
                <w:rFonts w:ascii="Times New Roman" w:hAnsi="Times New Roman" w:cs="Times New Roman"/>
                <w:sz w:val="24"/>
                <w:szCs w:val="24"/>
              </w:rPr>
              <w:t xml:space="preserve"> и интеграл.</w:t>
            </w:r>
          </w:p>
        </w:tc>
        <w:tc>
          <w:tcPr>
            <w:tcW w:w="2158" w:type="dxa"/>
          </w:tcPr>
          <w:p w:rsidR="006933C9" w:rsidRDefault="00A86B8A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933C9" w:rsidTr="00F82DD1">
        <w:tc>
          <w:tcPr>
            <w:tcW w:w="1101" w:type="dxa"/>
          </w:tcPr>
          <w:p w:rsidR="006933C9" w:rsidRDefault="00A86B8A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56" w:type="dxa"/>
          </w:tcPr>
          <w:p w:rsidR="006933C9" w:rsidRPr="00F82DD1" w:rsidRDefault="00F82DD1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Геометрия. </w:t>
            </w:r>
            <w:r w:rsidRPr="00F82DD1">
              <w:rPr>
                <w:rFonts w:ascii="Times New Roman" w:hAnsi="Times New Roman" w:cs="Times New Roman"/>
                <w:sz w:val="24"/>
                <w:szCs w:val="24"/>
              </w:rPr>
              <w:t>Вписанные и описанные многогранники и  тела их вращения</w:t>
            </w:r>
          </w:p>
        </w:tc>
        <w:tc>
          <w:tcPr>
            <w:tcW w:w="2158" w:type="dxa"/>
          </w:tcPr>
          <w:p w:rsidR="006933C9" w:rsidRDefault="00A41072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933C9" w:rsidTr="00F82DD1">
        <w:tc>
          <w:tcPr>
            <w:tcW w:w="1101" w:type="dxa"/>
          </w:tcPr>
          <w:p w:rsidR="006933C9" w:rsidRDefault="00A86B8A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56" w:type="dxa"/>
          </w:tcPr>
          <w:p w:rsidR="006933C9" w:rsidRPr="00F82DD1" w:rsidRDefault="00F82DD1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82DD1">
              <w:rPr>
                <w:rFonts w:ascii="Times New Roman" w:hAnsi="Times New Roman" w:cs="Times New Roman"/>
                <w:sz w:val="24"/>
                <w:szCs w:val="24"/>
              </w:rPr>
              <w:t>Комбинаторика</w:t>
            </w:r>
          </w:p>
        </w:tc>
        <w:tc>
          <w:tcPr>
            <w:tcW w:w="2158" w:type="dxa"/>
          </w:tcPr>
          <w:p w:rsidR="006933C9" w:rsidRDefault="00F82DD1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933C9" w:rsidTr="00F82DD1">
        <w:tc>
          <w:tcPr>
            <w:tcW w:w="1101" w:type="dxa"/>
          </w:tcPr>
          <w:p w:rsidR="006933C9" w:rsidRDefault="00A86B8A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56" w:type="dxa"/>
          </w:tcPr>
          <w:p w:rsidR="006933C9" w:rsidRPr="00F82DD1" w:rsidRDefault="00F82DD1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82DD1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теории вероятностей</w:t>
            </w:r>
            <w:r w:rsidRPr="00F82D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8" w:type="dxa"/>
          </w:tcPr>
          <w:p w:rsidR="006933C9" w:rsidRDefault="00F82DD1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82DD1" w:rsidTr="00F82DD1">
        <w:tc>
          <w:tcPr>
            <w:tcW w:w="1101" w:type="dxa"/>
          </w:tcPr>
          <w:p w:rsidR="00F82DD1" w:rsidRDefault="00A86B8A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56" w:type="dxa"/>
          </w:tcPr>
          <w:p w:rsidR="00F82DD1" w:rsidRPr="00F82DD1" w:rsidRDefault="00F82DD1" w:rsidP="004168C8">
            <w:pPr>
              <w:spacing w:afterAutospacing="1" w:line="36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DD1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курса математики за 10-11 класс.</w:t>
            </w:r>
          </w:p>
        </w:tc>
        <w:tc>
          <w:tcPr>
            <w:tcW w:w="2158" w:type="dxa"/>
          </w:tcPr>
          <w:p w:rsidR="00F82DD1" w:rsidRDefault="00A41072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04042C" w:rsidTr="00F82DD1">
        <w:tc>
          <w:tcPr>
            <w:tcW w:w="1101" w:type="dxa"/>
          </w:tcPr>
          <w:p w:rsidR="0004042C" w:rsidRDefault="0004042C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6" w:type="dxa"/>
          </w:tcPr>
          <w:p w:rsidR="0004042C" w:rsidRPr="00F82DD1" w:rsidRDefault="0004042C" w:rsidP="004168C8">
            <w:pPr>
              <w:spacing w:afterAutospacing="1" w:line="36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58" w:type="dxa"/>
          </w:tcPr>
          <w:p w:rsidR="0004042C" w:rsidRDefault="0004042C" w:rsidP="004168C8">
            <w:pPr>
              <w:spacing w:afterAutospacing="1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</w:tbl>
    <w:p w:rsidR="001C2CDF" w:rsidRDefault="001C2CDF" w:rsidP="004168C8">
      <w:pPr>
        <w:shd w:val="clear" w:color="auto" w:fill="FFFFFF"/>
        <w:spacing w:after="0" w:afterAutospacing="1" w:line="360" w:lineRule="atLeast"/>
        <w:rPr>
          <w:rFonts w:ascii="Times New Roman" w:hAnsi="Times New Roman" w:cs="Times New Roman"/>
          <w:sz w:val="24"/>
          <w:szCs w:val="24"/>
        </w:rPr>
      </w:pPr>
    </w:p>
    <w:p w:rsidR="00244F7B" w:rsidRDefault="00244F7B" w:rsidP="00244F7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44F7B" w:rsidRDefault="00244F7B" w:rsidP="00244F7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44F7B" w:rsidRDefault="00244F7B" w:rsidP="00244F7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44F7B" w:rsidRDefault="00244F7B" w:rsidP="00244F7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44F7B" w:rsidRDefault="00244F7B" w:rsidP="00244F7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44F7B" w:rsidRDefault="00244F7B" w:rsidP="00244F7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44F7B" w:rsidRDefault="00244F7B" w:rsidP="00244F7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44F7B" w:rsidRDefault="00244F7B" w:rsidP="00244F7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44F7B" w:rsidRDefault="00244F7B" w:rsidP="00244F7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44F7B" w:rsidRDefault="00244F7B" w:rsidP="00244F7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44F7B" w:rsidRDefault="00244F7B" w:rsidP="004168C8">
      <w:p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bookmarkStart w:id="0" w:name="_GoBack"/>
      <w:bookmarkEnd w:id="0"/>
    </w:p>
    <w:sectPr w:rsidR="00244F7B" w:rsidSect="007136BD">
      <w:pgSz w:w="16838" w:h="11906" w:orient="landscape"/>
      <w:pgMar w:top="56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0043F"/>
    <w:multiLevelType w:val="multilevel"/>
    <w:tmpl w:val="3EDCF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AE5A0A"/>
    <w:multiLevelType w:val="multilevel"/>
    <w:tmpl w:val="E79044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B34126"/>
    <w:multiLevelType w:val="multilevel"/>
    <w:tmpl w:val="26C82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A9503A"/>
    <w:multiLevelType w:val="multilevel"/>
    <w:tmpl w:val="1480F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F0011E"/>
    <w:multiLevelType w:val="multilevel"/>
    <w:tmpl w:val="FCE6C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3C3F50"/>
    <w:multiLevelType w:val="multilevel"/>
    <w:tmpl w:val="4DD67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7A7A64"/>
    <w:multiLevelType w:val="multilevel"/>
    <w:tmpl w:val="2F983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274BAC"/>
    <w:multiLevelType w:val="multilevel"/>
    <w:tmpl w:val="A5C05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731B91"/>
    <w:multiLevelType w:val="multilevel"/>
    <w:tmpl w:val="9ACAB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C47A16"/>
    <w:multiLevelType w:val="multilevel"/>
    <w:tmpl w:val="E8628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3B525A"/>
    <w:multiLevelType w:val="multilevel"/>
    <w:tmpl w:val="FF32B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323040"/>
    <w:multiLevelType w:val="hybridMultilevel"/>
    <w:tmpl w:val="F8069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CD001B"/>
    <w:multiLevelType w:val="multilevel"/>
    <w:tmpl w:val="5086A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E77AED"/>
    <w:multiLevelType w:val="multilevel"/>
    <w:tmpl w:val="6B66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CA7E04"/>
    <w:multiLevelType w:val="hybridMultilevel"/>
    <w:tmpl w:val="F8961C30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2"/>
  </w:num>
  <w:num w:numId="4">
    <w:abstractNumId w:val="14"/>
  </w:num>
  <w:num w:numId="5">
    <w:abstractNumId w:val="5"/>
  </w:num>
  <w:num w:numId="6">
    <w:abstractNumId w:val="3"/>
  </w:num>
  <w:num w:numId="7">
    <w:abstractNumId w:val="8"/>
  </w:num>
  <w:num w:numId="8">
    <w:abstractNumId w:val="10"/>
  </w:num>
  <w:num w:numId="9">
    <w:abstractNumId w:val="2"/>
  </w:num>
  <w:num w:numId="10">
    <w:abstractNumId w:val="9"/>
  </w:num>
  <w:num w:numId="11">
    <w:abstractNumId w:val="13"/>
  </w:num>
  <w:num w:numId="12">
    <w:abstractNumId w:val="0"/>
  </w:num>
  <w:num w:numId="13">
    <w:abstractNumId w:val="7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5F2"/>
    <w:rsid w:val="0004042C"/>
    <w:rsid w:val="001113CA"/>
    <w:rsid w:val="001C2CDF"/>
    <w:rsid w:val="00244F7B"/>
    <w:rsid w:val="00246456"/>
    <w:rsid w:val="004168C8"/>
    <w:rsid w:val="004B5FCC"/>
    <w:rsid w:val="004C1676"/>
    <w:rsid w:val="005819F5"/>
    <w:rsid w:val="005D6D15"/>
    <w:rsid w:val="006933C9"/>
    <w:rsid w:val="007136BD"/>
    <w:rsid w:val="009526F6"/>
    <w:rsid w:val="00A25215"/>
    <w:rsid w:val="00A41072"/>
    <w:rsid w:val="00A86B8A"/>
    <w:rsid w:val="00B01057"/>
    <w:rsid w:val="00C21985"/>
    <w:rsid w:val="00D27025"/>
    <w:rsid w:val="00E175F2"/>
    <w:rsid w:val="00EC3606"/>
    <w:rsid w:val="00F8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1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6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68C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93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1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6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68C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93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2101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23</cp:revision>
  <cp:lastPrinted>2022-05-31T21:07:00Z</cp:lastPrinted>
  <dcterms:created xsi:type="dcterms:W3CDTF">2022-05-29T08:38:00Z</dcterms:created>
  <dcterms:modified xsi:type="dcterms:W3CDTF">2022-12-06T10:25:00Z</dcterms:modified>
</cp:coreProperties>
</file>